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1" w:rsidRPr="00FD2EA0" w:rsidRDefault="00336DE1" w:rsidP="00EC055B">
      <w:pPr>
        <w:pStyle w:val="Default"/>
        <w:jc w:val="center"/>
        <w:rPr>
          <w:rFonts w:asciiTheme="minorEastAsia" w:eastAsiaTheme="minorEastAsia" w:hAnsiTheme="minorEastAsia"/>
          <w:sz w:val="36"/>
          <w:szCs w:val="36"/>
        </w:rPr>
      </w:pPr>
      <w:r w:rsidRPr="00FD2EA0">
        <w:rPr>
          <w:rFonts w:asciiTheme="minorEastAsia" w:eastAsiaTheme="minorEastAsia" w:hAnsiTheme="minorEastAsia" w:hint="eastAsia"/>
          <w:sz w:val="36"/>
          <w:szCs w:val="36"/>
        </w:rPr>
        <w:t>入</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札</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説</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明</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書</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この入札説明書は、地方自治法施行令（昭和</w:t>
      </w:r>
      <w:r w:rsidRPr="0059207E">
        <w:rPr>
          <w:rFonts w:asciiTheme="minorEastAsia" w:eastAsiaTheme="minorEastAsia" w:hAnsiTheme="minorEastAsia"/>
          <w:sz w:val="22"/>
          <w:szCs w:val="22"/>
        </w:rPr>
        <w:t>22</w:t>
      </w:r>
      <w:r w:rsidRPr="0059207E">
        <w:rPr>
          <w:rFonts w:asciiTheme="minorEastAsia" w:eastAsiaTheme="minorEastAsia" w:hAnsiTheme="minorEastAsia" w:hint="eastAsia"/>
          <w:sz w:val="22"/>
          <w:szCs w:val="22"/>
        </w:rPr>
        <w:t>年政令第</w:t>
      </w:r>
      <w:r w:rsidRPr="0059207E">
        <w:rPr>
          <w:rFonts w:asciiTheme="minorEastAsia" w:eastAsiaTheme="minorEastAsia" w:hAnsiTheme="minorEastAsia"/>
          <w:sz w:val="22"/>
          <w:szCs w:val="22"/>
        </w:rPr>
        <w:t>16</w:t>
      </w:r>
      <w:r w:rsidRPr="0059207E">
        <w:rPr>
          <w:rFonts w:asciiTheme="minorEastAsia" w:eastAsiaTheme="minorEastAsia" w:hAnsiTheme="minorEastAsia" w:hint="eastAsia"/>
          <w:sz w:val="22"/>
          <w:szCs w:val="22"/>
        </w:rPr>
        <w:t>号。以下「施行令」という。）、福島県財務規則</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昭和</w:t>
      </w:r>
      <w:r w:rsidRPr="0059207E">
        <w:rPr>
          <w:rFonts w:asciiTheme="minorEastAsia" w:eastAsiaTheme="minorEastAsia" w:hAnsiTheme="minorEastAsia"/>
          <w:sz w:val="22"/>
          <w:szCs w:val="22"/>
        </w:rPr>
        <w:t>39</w:t>
      </w:r>
      <w:r w:rsidRPr="0059207E">
        <w:rPr>
          <w:rFonts w:asciiTheme="minorEastAsia" w:eastAsiaTheme="minorEastAsia" w:hAnsiTheme="minorEastAsia" w:hint="eastAsia"/>
          <w:sz w:val="22"/>
          <w:szCs w:val="22"/>
        </w:rPr>
        <w:t>年福島県規則第</w:t>
      </w:r>
      <w:r w:rsidRPr="0059207E">
        <w:rPr>
          <w:rFonts w:asciiTheme="minorEastAsia" w:eastAsiaTheme="minorEastAsia" w:hAnsiTheme="minorEastAsia"/>
          <w:sz w:val="22"/>
          <w:szCs w:val="22"/>
        </w:rPr>
        <w:t>17</w:t>
      </w:r>
      <w:r w:rsidRPr="0059207E">
        <w:rPr>
          <w:rFonts w:asciiTheme="minorEastAsia" w:eastAsiaTheme="minorEastAsia" w:hAnsiTheme="minorEastAsia" w:hint="eastAsia"/>
          <w:sz w:val="22"/>
          <w:szCs w:val="22"/>
        </w:rPr>
        <w:t>号｡以下｢財務規則｣という｡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及び本件物品調達契約に係る条件付一般競争入札</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の公告等の規定に基づき､福島県が発注する物品調達契約に関し、本件入札に参加を希望する者</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以下｢入札者｣という｡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が熟知し、かつ、遵守しなければならない一般事項を定めたものである｡</w:t>
      </w:r>
      <w:r w:rsidRPr="0059207E">
        <w:rPr>
          <w:rFonts w:asciiTheme="minorEastAsia" w:eastAsiaTheme="minorEastAsia" w:hAnsiTheme="minorEastAsia"/>
          <w:sz w:val="22"/>
          <w:szCs w:val="22"/>
        </w:rPr>
        <w:t xml:space="preserve"> </w:t>
      </w:r>
    </w:p>
    <w:p w:rsidR="00EC055B" w:rsidRPr="0059207E" w:rsidRDefault="00EC055B" w:rsidP="0059207E">
      <w:pPr>
        <w:pStyle w:val="Default"/>
        <w:ind w:firstLineChars="100" w:firstLine="220"/>
        <w:rPr>
          <w:rFonts w:asciiTheme="minorEastAsia" w:eastAsiaTheme="minorEastAsia" w:hAnsiTheme="minorEastAsia"/>
          <w:sz w:val="22"/>
          <w:szCs w:val="22"/>
        </w:rPr>
      </w:pP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E277F0">
        <w:rPr>
          <w:rFonts w:asciiTheme="minorEastAsia" w:eastAsiaTheme="minorEastAsia" w:hAnsiTheme="minorEastAsia" w:hint="eastAsia"/>
          <w:sz w:val="22"/>
          <w:szCs w:val="22"/>
        </w:rPr>
        <w:t xml:space="preserve"> </w:t>
      </w:r>
      <w:r w:rsidR="00EC055B"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発注者（契約権者）</w:t>
      </w:r>
      <w:r w:rsidR="00336DE1" w:rsidRPr="0059207E">
        <w:rPr>
          <w:rFonts w:asciiTheme="minorEastAsia" w:eastAsiaTheme="minorEastAsia" w:hAnsiTheme="minorEastAsia"/>
          <w:sz w:val="22"/>
          <w:szCs w:val="22"/>
        </w:rPr>
        <w:t xml:space="preserve"> </w:t>
      </w:r>
    </w:p>
    <w:p w:rsidR="00EC055B" w:rsidRPr="0059207E" w:rsidRDefault="00422714" w:rsidP="0059207E">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396E90">
        <w:rPr>
          <w:rFonts w:asciiTheme="minorEastAsia" w:eastAsiaTheme="minorEastAsia" w:hAnsiTheme="minorEastAsia" w:hint="eastAsia"/>
          <w:sz w:val="22"/>
          <w:szCs w:val="22"/>
        </w:rPr>
        <w:t>佐藤　文男</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277F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入札に付する事項</w:t>
      </w:r>
      <w:r w:rsidR="00336DE1" w:rsidRPr="0059207E">
        <w:rPr>
          <w:rFonts w:asciiTheme="minorEastAsia" w:eastAsiaTheme="minorEastAsia" w:hAnsiTheme="minorEastAsia"/>
          <w:sz w:val="22"/>
          <w:szCs w:val="22"/>
        </w:rPr>
        <w:t xml:space="preserve"> </w:t>
      </w:r>
    </w:p>
    <w:p w:rsidR="00EC055B"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p>
    <w:p w:rsidR="00E71D34" w:rsidRPr="0059207E" w:rsidRDefault="00E71D34" w:rsidP="0059207E">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なお、買い入れをする物品の仕様等については、別紙仕様書のとおり。</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入札に参加する者に必要な資格に関する事項</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r w:rsidRPr="0059207E">
        <w:rPr>
          <w:rFonts w:asciiTheme="minorEastAsia" w:eastAsiaTheme="minorEastAsia" w:hAnsiTheme="minorEastAsia"/>
          <w:sz w:val="22"/>
          <w:szCs w:val="22"/>
        </w:rPr>
        <w:t xml:space="preserve"> </w:t>
      </w:r>
    </w:p>
    <w:p w:rsidR="00EC055B"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なお、参加資格制限中の者は、</w:t>
      </w:r>
      <w:r w:rsidR="004F1B69">
        <w:rPr>
          <w:rFonts w:asciiTheme="minorEastAsia" w:eastAsiaTheme="minorEastAsia" w:hAnsiTheme="minorEastAsia" w:hint="eastAsia"/>
          <w:sz w:val="22"/>
          <w:szCs w:val="22"/>
        </w:rPr>
        <w:t>請負</w:t>
      </w:r>
      <w:r w:rsidRPr="0059207E">
        <w:rPr>
          <w:rFonts w:asciiTheme="minorEastAsia" w:eastAsiaTheme="minorEastAsia" w:hAnsiTheme="minorEastAsia" w:hint="eastAsia"/>
          <w:sz w:val="22"/>
          <w:szCs w:val="22"/>
        </w:rPr>
        <w:t>契約に係る物品の全部又は主要な一部の下請け</w:t>
      </w:r>
      <w:r w:rsidR="004F1B69">
        <w:rPr>
          <w:rFonts w:asciiTheme="minorEastAsia" w:eastAsiaTheme="minorEastAsia" w:hAnsiTheme="minorEastAsia" w:hint="eastAsia"/>
          <w:sz w:val="22"/>
          <w:szCs w:val="22"/>
        </w:rPr>
        <w:t>を行う</w:t>
      </w:r>
      <w:r w:rsidRPr="0059207E">
        <w:rPr>
          <w:rFonts w:asciiTheme="minorEastAsia" w:eastAsiaTheme="minorEastAsia" w:hAnsiTheme="minorEastAsia" w:hint="eastAsia"/>
          <w:sz w:val="22"/>
          <w:szCs w:val="22"/>
        </w:rPr>
        <w:t>ことは認められていない。</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入札に参加する者に必要な資格の確認</w:t>
      </w:r>
      <w:r w:rsidR="00336DE1" w:rsidRPr="0059207E">
        <w:rPr>
          <w:rFonts w:asciiTheme="minorEastAsia" w:eastAsiaTheme="minorEastAsia" w:hAnsiTheme="minorEastAsia"/>
          <w:sz w:val="22"/>
          <w:szCs w:val="22"/>
        </w:rPr>
        <w:t xml:space="preserve"> </w:t>
      </w:r>
    </w:p>
    <w:p w:rsidR="00336DE1" w:rsidRPr="0059207E" w:rsidRDefault="00725CD9" w:rsidP="00E277F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入札に参加を希望する者は、上記3</w:t>
      </w:r>
      <w:r w:rsidR="00336DE1" w:rsidRPr="0059207E">
        <w:rPr>
          <w:rFonts w:asciiTheme="minorEastAsia" w:eastAsiaTheme="minorEastAsia" w:hAnsiTheme="minorEastAsia" w:hint="eastAsia"/>
          <w:sz w:val="22"/>
          <w:szCs w:val="22"/>
        </w:rPr>
        <w:t>に掲げる必要な資格の確認を受けるため、条件付一般競争入札参加資格確認申請書</w:t>
      </w:r>
      <w:r w:rsidR="006F2015">
        <w:rPr>
          <w:rFonts w:asciiTheme="minorEastAsia" w:eastAsiaTheme="minorEastAsia" w:hAnsiTheme="minorEastAsia" w:hint="eastAsia"/>
          <w:sz w:val="22"/>
          <w:szCs w:val="22"/>
        </w:rPr>
        <w:t>（</w:t>
      </w:r>
      <w:r w:rsidR="00336DE1" w:rsidRPr="0059207E">
        <w:rPr>
          <w:rFonts w:asciiTheme="minorEastAsia" w:eastAsiaTheme="minorEastAsia" w:hAnsiTheme="minorEastAsia" w:hint="eastAsia"/>
          <w:sz w:val="22"/>
          <w:szCs w:val="22"/>
        </w:rPr>
        <w:t>第</w:t>
      </w:r>
      <w:r w:rsidR="00336DE1" w:rsidRPr="0059207E">
        <w:rPr>
          <w:rFonts w:asciiTheme="minorEastAsia" w:eastAsiaTheme="minorEastAsia" w:hAnsiTheme="minorEastAsia"/>
          <w:sz w:val="22"/>
          <w:szCs w:val="22"/>
        </w:rPr>
        <w:t>3</w:t>
      </w:r>
      <w:r w:rsidR="00336DE1" w:rsidRPr="0059207E">
        <w:rPr>
          <w:rFonts w:asciiTheme="minorEastAsia" w:eastAsiaTheme="minorEastAsia" w:hAnsiTheme="minorEastAsia" w:hint="eastAsia"/>
          <w:sz w:val="22"/>
          <w:szCs w:val="22"/>
        </w:rPr>
        <w:t>号様式｡以下「資格確認申請書」という。</w:t>
      </w:r>
      <w:r w:rsidR="006F2015">
        <w:rPr>
          <w:rFonts w:asciiTheme="minorEastAsia" w:eastAsiaTheme="minorEastAsia" w:hAnsiTheme="minorEastAsia" w:hint="eastAsia"/>
          <w:sz w:val="22"/>
          <w:szCs w:val="22"/>
        </w:rPr>
        <w:t>）を</w:t>
      </w:r>
      <w:r w:rsidR="004F1B69">
        <w:rPr>
          <w:rFonts w:asciiTheme="minorEastAsia" w:eastAsiaTheme="minorEastAsia" w:hAnsiTheme="minorEastAsia" w:hint="eastAsia"/>
          <w:sz w:val="22"/>
          <w:szCs w:val="22"/>
        </w:rPr>
        <w:t>、令和</w:t>
      </w:r>
      <w:r w:rsidR="000749E7">
        <w:rPr>
          <w:rFonts w:asciiTheme="minorEastAsia" w:eastAsiaTheme="minorEastAsia" w:hAnsiTheme="minorEastAsia" w:hint="eastAsia"/>
          <w:sz w:val="22"/>
          <w:szCs w:val="22"/>
        </w:rPr>
        <w:t>6</w:t>
      </w:r>
      <w:r w:rsidR="004F1B69">
        <w:rPr>
          <w:rFonts w:asciiTheme="minorEastAsia" w:eastAsiaTheme="minorEastAsia" w:hAnsiTheme="minorEastAsia" w:hint="eastAsia"/>
          <w:sz w:val="22"/>
          <w:szCs w:val="22"/>
        </w:rPr>
        <w:t>年</w:t>
      </w:r>
      <w:r w:rsidR="00132BA8">
        <w:rPr>
          <w:rFonts w:asciiTheme="minorEastAsia" w:eastAsiaTheme="minorEastAsia" w:hAnsiTheme="minorEastAsia" w:hint="eastAsia"/>
          <w:sz w:val="22"/>
          <w:szCs w:val="22"/>
        </w:rPr>
        <w:t>3</w:t>
      </w:r>
      <w:r w:rsidR="002516B1">
        <w:rPr>
          <w:rFonts w:asciiTheme="minorEastAsia" w:eastAsiaTheme="minorEastAsia" w:hAnsiTheme="minorEastAsia" w:hint="eastAsia"/>
          <w:sz w:val="22"/>
          <w:szCs w:val="22"/>
        </w:rPr>
        <w:t>月</w:t>
      </w:r>
      <w:r w:rsidR="000749E7">
        <w:rPr>
          <w:rFonts w:asciiTheme="minorEastAsia" w:eastAsiaTheme="minorEastAsia" w:hAnsiTheme="minorEastAsia" w:hint="eastAsia"/>
          <w:sz w:val="22"/>
          <w:szCs w:val="22"/>
        </w:rPr>
        <w:t>1</w:t>
      </w:r>
      <w:r w:rsidR="00132BA8">
        <w:rPr>
          <w:rFonts w:asciiTheme="minorEastAsia" w:eastAsiaTheme="minorEastAsia" w:hAnsiTheme="minorEastAsia"/>
          <w:sz w:val="22"/>
          <w:szCs w:val="22"/>
        </w:rPr>
        <w:t>8</w:t>
      </w:r>
      <w:r w:rsidR="004F1B69">
        <w:rPr>
          <w:rFonts w:asciiTheme="minorEastAsia" w:eastAsiaTheme="minorEastAsia" w:hAnsiTheme="minorEastAsia" w:hint="eastAsia"/>
          <w:sz w:val="22"/>
          <w:szCs w:val="22"/>
        </w:rPr>
        <w:t>日（</w:t>
      </w:r>
      <w:r w:rsidR="00132BA8">
        <w:rPr>
          <w:rFonts w:asciiTheme="minorEastAsia" w:eastAsiaTheme="minorEastAsia" w:hAnsiTheme="minorEastAsia" w:hint="eastAsia"/>
          <w:sz w:val="22"/>
          <w:szCs w:val="22"/>
        </w:rPr>
        <w:t>月</w:t>
      </w:r>
      <w:r w:rsidR="004F1B69">
        <w:rPr>
          <w:rFonts w:asciiTheme="minorEastAsia" w:eastAsiaTheme="minorEastAsia" w:hAnsiTheme="minorEastAsia" w:hint="eastAsia"/>
          <w:sz w:val="22"/>
          <w:szCs w:val="22"/>
        </w:rPr>
        <w:t>）午後</w:t>
      </w:r>
      <w:r w:rsidR="000749E7">
        <w:rPr>
          <w:rFonts w:asciiTheme="minorEastAsia" w:eastAsiaTheme="minorEastAsia" w:hAnsiTheme="minorEastAsia" w:hint="eastAsia"/>
          <w:sz w:val="22"/>
          <w:szCs w:val="22"/>
        </w:rPr>
        <w:t>3</w:t>
      </w:r>
      <w:r w:rsidR="004F1B69">
        <w:rPr>
          <w:rFonts w:asciiTheme="minorEastAsia" w:eastAsiaTheme="minorEastAsia" w:hAnsiTheme="minorEastAsia" w:hint="eastAsia"/>
          <w:sz w:val="22"/>
          <w:szCs w:val="22"/>
        </w:rPr>
        <w:t>時までに</w:t>
      </w:r>
      <w:r>
        <w:rPr>
          <w:rFonts w:asciiTheme="minorEastAsia" w:eastAsiaTheme="minorEastAsia" w:hAnsiTheme="minorEastAsia" w:hint="eastAsia"/>
          <w:sz w:val="22"/>
          <w:szCs w:val="22"/>
        </w:rPr>
        <w:t>下記5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sz w:val="22"/>
          <w:szCs w:val="22"/>
        </w:rPr>
        <w:t>(1)</w:t>
      </w:r>
      <w:r w:rsidR="00336DE1" w:rsidRPr="0059207E">
        <w:rPr>
          <w:rFonts w:asciiTheme="minorEastAsia" w:eastAsiaTheme="minorEastAsia" w:hAnsiTheme="minorEastAsia" w:hint="eastAsia"/>
          <w:sz w:val="22"/>
          <w:szCs w:val="22"/>
        </w:rPr>
        <w:t>に示す場所に提出し、当該資格の確認申請をすること。</w:t>
      </w:r>
      <w:r w:rsidR="00336DE1" w:rsidRPr="0059207E">
        <w:rPr>
          <w:rFonts w:asciiTheme="minorEastAsia" w:eastAsiaTheme="minorEastAsia" w:hAnsiTheme="minorEastAsia"/>
          <w:sz w:val="22"/>
          <w:szCs w:val="22"/>
        </w:rPr>
        <w:t xml:space="preserve"> </w:t>
      </w:r>
    </w:p>
    <w:p w:rsidR="00EC055B" w:rsidRDefault="004F1B69" w:rsidP="00422714">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当該資格の確認結果については</w:t>
      </w:r>
      <w:r w:rsidR="00481C4E">
        <w:rPr>
          <w:rFonts w:asciiTheme="minorEastAsia" w:eastAsiaTheme="minorEastAsia" w:hAnsiTheme="minorEastAsia" w:hint="eastAsia"/>
          <w:sz w:val="22"/>
          <w:szCs w:val="22"/>
        </w:rPr>
        <w:t>、条件付一般競争入札参加資格確認通知書（第4</w:t>
      </w:r>
      <w:r w:rsidR="000C56E4">
        <w:rPr>
          <w:rFonts w:asciiTheme="minorEastAsia" w:eastAsiaTheme="minorEastAsia" w:hAnsiTheme="minorEastAsia" w:hint="eastAsia"/>
          <w:sz w:val="22"/>
          <w:szCs w:val="22"/>
        </w:rPr>
        <w:t>号様式）により</w:t>
      </w:r>
      <w:r>
        <w:rPr>
          <w:rFonts w:asciiTheme="minorEastAsia" w:eastAsiaTheme="minorEastAsia" w:hAnsiTheme="minorEastAsia" w:hint="eastAsia"/>
          <w:sz w:val="22"/>
          <w:szCs w:val="22"/>
        </w:rPr>
        <w:t>別途</w:t>
      </w:r>
      <w:r w:rsidR="00336DE1" w:rsidRPr="0059207E">
        <w:rPr>
          <w:rFonts w:asciiTheme="minorEastAsia" w:eastAsiaTheme="minorEastAsia" w:hAnsiTheme="minorEastAsia" w:hint="eastAsia"/>
          <w:sz w:val="22"/>
          <w:szCs w:val="22"/>
        </w:rPr>
        <w:t>通知する。</w:t>
      </w:r>
    </w:p>
    <w:p w:rsidR="001E4FB8" w:rsidRDefault="004F1B69" w:rsidP="006F2015">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なお、期日までに</w:t>
      </w:r>
      <w:r w:rsidR="001E4FB8" w:rsidRPr="001E4FB8">
        <w:rPr>
          <w:rFonts w:asciiTheme="minorEastAsia" w:eastAsiaTheme="minorEastAsia" w:hAnsiTheme="minorEastAsia" w:hint="eastAsia"/>
          <w:sz w:val="22"/>
          <w:szCs w:val="22"/>
        </w:rPr>
        <w:t>当該申請を行わなかった場合は、入札に参加できないので、十分に注意すること。</w:t>
      </w:r>
    </w:p>
    <w:p w:rsidR="001E4FB8" w:rsidRPr="006F2015" w:rsidRDefault="001E4FB8" w:rsidP="001E4FB8">
      <w:pPr>
        <w:pStyle w:val="Default"/>
        <w:rPr>
          <w:rFonts w:asciiTheme="minorEastAsia" w:eastAsiaTheme="minorEastAsia" w:hAnsiTheme="minorEastAsia"/>
          <w:sz w:val="22"/>
          <w:szCs w:val="22"/>
        </w:rPr>
      </w:pP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入札書の提出期限等</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(1) </w:t>
      </w:r>
      <w:r w:rsidRPr="0059207E">
        <w:rPr>
          <w:rFonts w:asciiTheme="minorEastAsia" w:eastAsiaTheme="minorEastAsia" w:hAnsiTheme="minorEastAsia" w:hint="eastAsia"/>
          <w:sz w:val="22"/>
          <w:szCs w:val="22"/>
        </w:rPr>
        <w:t>資格確認申請書の提出期限及び提出場所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0749E7">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5A58D7">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月</w:t>
      </w:r>
      <w:r w:rsidR="000749E7">
        <w:rPr>
          <w:rFonts w:asciiTheme="minorEastAsia" w:eastAsiaTheme="minorEastAsia" w:hAnsiTheme="minorEastAsia" w:hint="eastAsia"/>
          <w:sz w:val="22"/>
          <w:szCs w:val="22"/>
        </w:rPr>
        <w:t>1</w:t>
      </w:r>
      <w:r w:rsidR="005A58D7">
        <w:rPr>
          <w:rFonts w:asciiTheme="minorEastAsia" w:eastAsiaTheme="minorEastAsia" w:hAnsiTheme="minorEastAsia"/>
          <w:sz w:val="22"/>
          <w:szCs w:val="22"/>
        </w:rPr>
        <w:t>8</w:t>
      </w:r>
      <w:r w:rsidR="00422714">
        <w:rPr>
          <w:rFonts w:asciiTheme="minorEastAsia" w:eastAsiaTheme="minorEastAsia" w:hAnsiTheme="minorEastAsia" w:hint="eastAsia"/>
          <w:sz w:val="22"/>
          <w:szCs w:val="22"/>
        </w:rPr>
        <w:t>日（</w:t>
      </w:r>
      <w:r w:rsidR="005A58D7">
        <w:rPr>
          <w:rFonts w:asciiTheme="minorEastAsia" w:eastAsiaTheme="minorEastAsia" w:hAnsiTheme="minorEastAsia" w:hint="eastAsia"/>
          <w:sz w:val="22"/>
          <w:szCs w:val="22"/>
        </w:rPr>
        <w:t>月</w:t>
      </w:r>
      <w:r w:rsidR="00336DE1" w:rsidRPr="0059207E">
        <w:rPr>
          <w:rFonts w:asciiTheme="minorEastAsia" w:eastAsiaTheme="minorEastAsia" w:hAnsiTheme="minorEastAsia" w:hint="eastAsia"/>
          <w:sz w:val="22"/>
          <w:szCs w:val="22"/>
        </w:rPr>
        <w:t>）午後</w:t>
      </w:r>
      <w:r w:rsidR="000749E7">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時</w:t>
      </w:r>
      <w:r w:rsidR="00336DE1" w:rsidRPr="0059207E">
        <w:rPr>
          <w:rFonts w:asciiTheme="minorEastAsia" w:eastAsiaTheme="minorEastAsia" w:hAnsiTheme="minorEastAsia"/>
          <w:sz w:val="22"/>
          <w:szCs w:val="22"/>
        </w:rPr>
        <w:t xml:space="preserve"> </w:t>
      </w:r>
      <w:r w:rsidR="0091148C">
        <w:rPr>
          <w:rFonts w:asciiTheme="minorEastAsia" w:eastAsiaTheme="minorEastAsia" w:hAnsiTheme="minorEastAsia" w:hint="eastAsia"/>
          <w:sz w:val="22"/>
          <w:szCs w:val="22"/>
        </w:rPr>
        <w:t>福島県立会津農林高等学校事務室</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300" w:firstLine="66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なお､郵送を可とする｡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(2) </w:t>
      </w:r>
      <w:r w:rsidRPr="0059207E">
        <w:rPr>
          <w:rFonts w:asciiTheme="minorEastAsia" w:eastAsiaTheme="minorEastAsia" w:hAnsiTheme="minorEastAsia" w:hint="eastAsia"/>
          <w:sz w:val="22"/>
          <w:szCs w:val="22"/>
        </w:rPr>
        <w:t>入札書及びその添付書類の提出日及び提出場所</w:t>
      </w:r>
      <w:r w:rsidRPr="0059207E">
        <w:rPr>
          <w:rFonts w:asciiTheme="minorEastAsia" w:eastAsiaTheme="minorEastAsia" w:hAnsiTheme="minorEastAsia"/>
          <w:sz w:val="22"/>
          <w:szCs w:val="22"/>
        </w:rPr>
        <w:t xml:space="preserve"> </w:t>
      </w:r>
    </w:p>
    <w:p w:rsidR="00811469" w:rsidRPr="0059207E" w:rsidRDefault="00997ADB" w:rsidP="0059207E">
      <w:pPr>
        <w:pStyle w:val="Default"/>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0749E7">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5A58D7">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月</w:t>
      </w:r>
      <w:r w:rsidR="000749E7">
        <w:rPr>
          <w:rFonts w:asciiTheme="minorEastAsia" w:eastAsiaTheme="minorEastAsia" w:hAnsiTheme="minorEastAsia" w:hint="eastAsia"/>
          <w:sz w:val="22"/>
          <w:szCs w:val="22"/>
        </w:rPr>
        <w:t>26</w:t>
      </w:r>
      <w:r w:rsidR="00F77B15">
        <w:rPr>
          <w:rFonts w:asciiTheme="minorEastAsia" w:eastAsiaTheme="minorEastAsia" w:hAnsiTheme="minorEastAsia" w:hint="eastAsia"/>
          <w:sz w:val="22"/>
          <w:szCs w:val="22"/>
        </w:rPr>
        <w:t>日（</w:t>
      </w:r>
      <w:r w:rsidR="005A58D7">
        <w:rPr>
          <w:rFonts w:asciiTheme="minorEastAsia" w:eastAsiaTheme="minorEastAsia" w:hAnsiTheme="minorEastAsia" w:hint="eastAsia"/>
          <w:sz w:val="22"/>
          <w:szCs w:val="22"/>
        </w:rPr>
        <w:t>火</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午</w:t>
      </w:r>
      <w:r w:rsidR="005A58D7">
        <w:rPr>
          <w:rFonts w:asciiTheme="minorEastAsia" w:eastAsiaTheme="minorEastAsia" w:hAnsiTheme="minorEastAsia" w:hint="eastAsia"/>
          <w:sz w:val="22"/>
          <w:szCs w:val="22"/>
        </w:rPr>
        <w:t>後</w:t>
      </w:r>
      <w:r w:rsidR="00336DE1" w:rsidRPr="0059207E">
        <w:rPr>
          <w:rFonts w:asciiTheme="minorEastAsia" w:eastAsiaTheme="minorEastAsia" w:hAnsiTheme="minorEastAsia"/>
          <w:sz w:val="22"/>
          <w:szCs w:val="22"/>
        </w:rPr>
        <w:t>1</w:t>
      </w:r>
      <w:r w:rsidR="00336DE1" w:rsidRPr="0059207E">
        <w:rPr>
          <w:rFonts w:asciiTheme="minorEastAsia" w:eastAsiaTheme="minorEastAsia" w:hAnsiTheme="minorEastAsia" w:hint="eastAsia"/>
          <w:sz w:val="22"/>
          <w:szCs w:val="22"/>
        </w:rPr>
        <w:t>時</w:t>
      </w:r>
      <w:r w:rsidR="007D789F">
        <w:rPr>
          <w:rFonts w:asciiTheme="minorEastAsia" w:eastAsiaTheme="minorEastAsia" w:hAnsiTheme="minorEastAsia" w:hint="eastAsia"/>
          <w:sz w:val="22"/>
          <w:szCs w:val="22"/>
        </w:rPr>
        <w:t>45</w:t>
      </w:r>
      <w:r w:rsidR="00336DE1" w:rsidRPr="0059207E">
        <w:rPr>
          <w:rFonts w:asciiTheme="minorEastAsia" w:eastAsiaTheme="minorEastAsia" w:hAnsiTheme="minorEastAsia" w:hint="eastAsia"/>
          <w:sz w:val="22"/>
          <w:szCs w:val="22"/>
        </w:rPr>
        <w:t>分</w:t>
      </w:r>
      <w:r w:rsidR="00CC40CA">
        <w:rPr>
          <w:rFonts w:asciiTheme="minorEastAsia" w:eastAsiaTheme="minorEastAsia" w:hAnsiTheme="minorEastAsia" w:hint="eastAsia"/>
          <w:sz w:val="22"/>
          <w:szCs w:val="22"/>
        </w:rPr>
        <w:t>福島県立会津農林高等学校2</w:t>
      </w:r>
      <w:r w:rsidR="000506BF">
        <w:rPr>
          <w:rFonts w:asciiTheme="minorEastAsia" w:eastAsiaTheme="minorEastAsia" w:hAnsiTheme="minorEastAsia" w:hint="eastAsia"/>
          <w:sz w:val="22"/>
          <w:szCs w:val="22"/>
        </w:rPr>
        <w:t>階大</w:t>
      </w:r>
      <w:r w:rsidR="00EC055B" w:rsidRPr="0059207E">
        <w:rPr>
          <w:rFonts w:asciiTheme="minorEastAsia" w:eastAsiaTheme="minorEastAsia" w:hAnsiTheme="minorEastAsia" w:hint="eastAsia"/>
          <w:sz w:val="22"/>
          <w:szCs w:val="22"/>
        </w:rPr>
        <w:t>会議室</w:t>
      </w:r>
    </w:p>
    <w:p w:rsidR="00336DE1" w:rsidRPr="0059207E" w:rsidRDefault="00336DE1" w:rsidP="0059207E">
      <w:pPr>
        <w:pStyle w:val="Default"/>
        <w:ind w:leftChars="100" w:left="210"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lastRenderedPageBreak/>
        <w:t>なお、</w:t>
      </w:r>
      <w:r w:rsidRPr="00F77B15">
        <w:rPr>
          <w:rFonts w:asciiTheme="minorEastAsia" w:eastAsiaTheme="minorEastAsia" w:hAnsiTheme="minorEastAsia" w:hint="eastAsia"/>
          <w:b/>
          <w:sz w:val="22"/>
          <w:szCs w:val="22"/>
          <w:u w:val="single"/>
        </w:rPr>
        <w:t>郵送による入札は､不可</w:t>
      </w:r>
      <w:r w:rsidRPr="0059207E">
        <w:rPr>
          <w:rFonts w:asciiTheme="minorEastAsia" w:eastAsiaTheme="minorEastAsia" w:hAnsiTheme="minorEastAsia" w:hint="eastAsia"/>
          <w:sz w:val="22"/>
          <w:szCs w:val="22"/>
        </w:rPr>
        <w:t>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(3) </w:t>
      </w:r>
      <w:r w:rsidRPr="0059207E">
        <w:rPr>
          <w:rFonts w:asciiTheme="minorEastAsia" w:eastAsiaTheme="minorEastAsia" w:hAnsiTheme="minorEastAsia" w:hint="eastAsia"/>
          <w:sz w:val="22"/>
          <w:szCs w:val="22"/>
        </w:rPr>
        <w:t>開札の日時及び場所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0749E7">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5A58D7">
        <w:rPr>
          <w:rFonts w:asciiTheme="minorEastAsia" w:eastAsiaTheme="minorEastAsia" w:hAnsiTheme="minorEastAsia" w:hint="eastAsia"/>
          <w:sz w:val="22"/>
          <w:szCs w:val="22"/>
        </w:rPr>
        <w:t>3</w:t>
      </w:r>
      <w:r w:rsidR="00811469" w:rsidRPr="0059207E">
        <w:rPr>
          <w:rFonts w:asciiTheme="minorEastAsia" w:eastAsiaTheme="minorEastAsia" w:hAnsiTheme="minorEastAsia" w:hint="eastAsia"/>
          <w:sz w:val="22"/>
          <w:szCs w:val="22"/>
        </w:rPr>
        <w:t>月</w:t>
      </w:r>
      <w:r w:rsidR="000749E7">
        <w:rPr>
          <w:rFonts w:asciiTheme="minorEastAsia" w:eastAsiaTheme="minorEastAsia" w:hAnsiTheme="minorEastAsia" w:hint="eastAsia"/>
          <w:sz w:val="22"/>
          <w:szCs w:val="22"/>
        </w:rPr>
        <w:t>26</w:t>
      </w:r>
      <w:r w:rsidR="00422714">
        <w:rPr>
          <w:rFonts w:asciiTheme="minorEastAsia" w:eastAsiaTheme="minorEastAsia" w:hAnsiTheme="minorEastAsia" w:hint="eastAsia"/>
          <w:sz w:val="22"/>
          <w:szCs w:val="22"/>
        </w:rPr>
        <w:t>日（</w:t>
      </w:r>
      <w:r w:rsidR="005A58D7">
        <w:rPr>
          <w:rFonts w:asciiTheme="minorEastAsia" w:eastAsiaTheme="minorEastAsia" w:hAnsiTheme="minorEastAsia" w:hint="eastAsia"/>
          <w:sz w:val="22"/>
          <w:szCs w:val="22"/>
        </w:rPr>
        <w:t>火</w:t>
      </w:r>
      <w:r w:rsidR="00F77B15">
        <w:rPr>
          <w:rFonts w:asciiTheme="minorEastAsia" w:eastAsiaTheme="minorEastAsia" w:hAnsiTheme="minorEastAsia"/>
          <w:sz w:val="22"/>
          <w:szCs w:val="22"/>
        </w:rPr>
        <w:t>）</w:t>
      </w:r>
      <w:r w:rsidR="00F77B15">
        <w:rPr>
          <w:rFonts w:asciiTheme="minorEastAsia" w:eastAsiaTheme="minorEastAsia" w:hAnsiTheme="minorEastAsia" w:hint="eastAsia"/>
          <w:sz w:val="22"/>
          <w:szCs w:val="22"/>
        </w:rPr>
        <w:t xml:space="preserve"> </w:t>
      </w:r>
      <w:r w:rsidR="00811469" w:rsidRPr="0059207E">
        <w:rPr>
          <w:rFonts w:asciiTheme="minorEastAsia" w:eastAsiaTheme="minorEastAsia" w:hAnsiTheme="minorEastAsia" w:hint="eastAsia"/>
          <w:sz w:val="22"/>
          <w:szCs w:val="22"/>
        </w:rPr>
        <w:t>午</w:t>
      </w:r>
      <w:r w:rsidR="005A58D7">
        <w:rPr>
          <w:rFonts w:asciiTheme="minorEastAsia" w:eastAsiaTheme="minorEastAsia" w:hAnsiTheme="minorEastAsia" w:hint="eastAsia"/>
          <w:sz w:val="22"/>
          <w:szCs w:val="22"/>
        </w:rPr>
        <w:t>後</w:t>
      </w:r>
      <w:r w:rsidR="00811469" w:rsidRPr="0059207E">
        <w:rPr>
          <w:rFonts w:asciiTheme="minorEastAsia" w:eastAsiaTheme="minorEastAsia" w:hAnsiTheme="minorEastAsia"/>
          <w:sz w:val="22"/>
          <w:szCs w:val="22"/>
        </w:rPr>
        <w:t>1</w:t>
      </w:r>
      <w:r w:rsidR="00811469" w:rsidRPr="0059207E">
        <w:rPr>
          <w:rFonts w:asciiTheme="minorEastAsia" w:eastAsiaTheme="minorEastAsia" w:hAnsiTheme="minorEastAsia" w:hint="eastAsia"/>
          <w:sz w:val="22"/>
          <w:szCs w:val="22"/>
        </w:rPr>
        <w:t>時</w:t>
      </w:r>
      <w:r w:rsidR="007D789F">
        <w:rPr>
          <w:rFonts w:asciiTheme="minorEastAsia" w:eastAsiaTheme="minorEastAsia" w:hAnsiTheme="minorEastAsia" w:hint="eastAsia"/>
          <w:sz w:val="22"/>
          <w:szCs w:val="22"/>
        </w:rPr>
        <w:t>45</w:t>
      </w:r>
      <w:r w:rsidR="00CC40CA">
        <w:rPr>
          <w:rFonts w:asciiTheme="minorEastAsia" w:eastAsiaTheme="minorEastAsia" w:hAnsiTheme="minorEastAsia" w:hint="eastAsia"/>
          <w:sz w:val="22"/>
          <w:szCs w:val="22"/>
        </w:rPr>
        <w:t>分　福島県立会津農林高等学校2</w:t>
      </w:r>
      <w:r w:rsidR="000506BF">
        <w:rPr>
          <w:rFonts w:asciiTheme="minorEastAsia" w:eastAsiaTheme="minorEastAsia" w:hAnsiTheme="minorEastAsia" w:hint="eastAsia"/>
          <w:sz w:val="22"/>
          <w:szCs w:val="22"/>
        </w:rPr>
        <w:t>階大</w:t>
      </w:r>
      <w:r w:rsidR="00811469" w:rsidRPr="0059207E">
        <w:rPr>
          <w:rFonts w:asciiTheme="minorEastAsia" w:eastAsiaTheme="minorEastAsia" w:hAnsiTheme="minorEastAsia" w:hint="eastAsia"/>
          <w:sz w:val="22"/>
          <w:szCs w:val="22"/>
        </w:rPr>
        <w:t>会議室</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入札書の提出方法</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sz w:val="22"/>
          <w:szCs w:val="22"/>
        </w:rPr>
      </w:pPr>
      <w:r w:rsidRPr="0059207E">
        <w:rPr>
          <w:rFonts w:asciiTheme="minorEastAsia" w:eastAsiaTheme="minorEastAsia" w:hAnsiTheme="minorEastAsia"/>
          <w:sz w:val="22"/>
          <w:szCs w:val="22"/>
        </w:rPr>
        <w:t>(1)</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入札書は、指定の入札書（第</w:t>
      </w:r>
      <w:r w:rsidR="006F2015">
        <w:rPr>
          <w:rFonts w:asciiTheme="minorEastAsia" w:eastAsiaTheme="minorEastAsia" w:hAnsiTheme="minorEastAsia" w:hint="eastAsia"/>
          <w:sz w:val="22"/>
          <w:szCs w:val="22"/>
        </w:rPr>
        <w:t>5</w:t>
      </w:r>
      <w:r w:rsidR="00292299">
        <w:rPr>
          <w:rFonts w:asciiTheme="minorEastAsia" w:eastAsiaTheme="minorEastAsia" w:hAnsiTheme="minorEastAsia" w:hint="eastAsia"/>
          <w:sz w:val="22"/>
          <w:szCs w:val="22"/>
        </w:rPr>
        <w:t>号様式）に必要とする事項を記載し、上記5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cs="Century"/>
          <w:sz w:val="22"/>
          <w:szCs w:val="22"/>
        </w:rPr>
        <w:t>(</w:t>
      </w:r>
      <w:r w:rsidR="00292299">
        <w:rPr>
          <w:rFonts w:asciiTheme="minorEastAsia" w:eastAsiaTheme="minorEastAsia" w:hAnsiTheme="minorEastAsia" w:hint="eastAsia"/>
          <w:sz w:val="22"/>
          <w:szCs w:val="22"/>
        </w:rPr>
        <w:t>2</w:t>
      </w:r>
      <w:r w:rsidR="00336DE1" w:rsidRPr="0059207E">
        <w:rPr>
          <w:rFonts w:asciiTheme="minorEastAsia" w:eastAsiaTheme="minorEastAsia" w:hAnsiTheme="minorEastAsia" w:cs="Century"/>
          <w:sz w:val="22"/>
          <w:szCs w:val="22"/>
        </w:rPr>
        <w:t>)</w:t>
      </w:r>
      <w:r w:rsidR="00336DE1" w:rsidRPr="0059207E">
        <w:rPr>
          <w:rFonts w:asciiTheme="minorEastAsia" w:eastAsiaTheme="minorEastAsia" w:hAnsiTheme="minorEastAsia" w:hint="eastAsia"/>
          <w:sz w:val="22"/>
          <w:szCs w:val="22"/>
        </w:rPr>
        <w:t>へ提出すること。</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(2)</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入札書には、次の書類を添付しなければならない。</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ア</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条件付一般競争入札参加資格確認通知書</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第</w:t>
      </w:r>
      <w:r w:rsidRPr="0059207E">
        <w:rPr>
          <w:rFonts w:asciiTheme="minorEastAsia" w:eastAsiaTheme="minorEastAsia" w:hAnsiTheme="minorEastAsia" w:cs="Century"/>
          <w:sz w:val="22"/>
          <w:szCs w:val="22"/>
        </w:rPr>
        <w:t>4</w:t>
      </w:r>
      <w:r w:rsidRPr="0059207E">
        <w:rPr>
          <w:rFonts w:asciiTheme="minorEastAsia" w:eastAsiaTheme="minorEastAsia" w:hAnsiTheme="minorEastAsia" w:hint="eastAsia"/>
          <w:sz w:val="22"/>
          <w:szCs w:val="22"/>
        </w:rPr>
        <w:t>号様式</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の写し</w:t>
      </w:r>
      <w:r w:rsidRPr="0059207E">
        <w:rPr>
          <w:rFonts w:asciiTheme="minorEastAsia" w:eastAsiaTheme="minorEastAsia" w:hAnsiTheme="minorEastAsia"/>
          <w:sz w:val="22"/>
          <w:szCs w:val="22"/>
        </w:rPr>
        <w:t xml:space="preserve"> </w:t>
      </w:r>
    </w:p>
    <w:p w:rsidR="00811469"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イ</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委任状（第</w:t>
      </w:r>
      <w:r w:rsidR="00F964DB">
        <w:rPr>
          <w:rFonts w:asciiTheme="minorEastAsia" w:eastAsiaTheme="minorEastAsia" w:hAnsiTheme="minorEastAsia" w:hint="eastAsia"/>
          <w:sz w:val="22"/>
          <w:szCs w:val="22"/>
        </w:rPr>
        <w:t>7</w:t>
      </w:r>
      <w:bookmarkStart w:id="0" w:name="_GoBack"/>
      <w:bookmarkEnd w:id="0"/>
      <w:r w:rsidR="00063F20">
        <w:rPr>
          <w:rFonts w:asciiTheme="minorEastAsia" w:eastAsiaTheme="minorEastAsia" w:hAnsiTheme="minorEastAsia" w:hint="eastAsia"/>
          <w:sz w:val="22"/>
          <w:szCs w:val="22"/>
        </w:rPr>
        <w:t xml:space="preserve">号様式）　</w:t>
      </w:r>
      <w:r w:rsidRPr="0059207E">
        <w:rPr>
          <w:rFonts w:asciiTheme="minorEastAsia" w:eastAsiaTheme="minorEastAsia" w:hAnsiTheme="minorEastAsia" w:hint="eastAsia"/>
          <w:sz w:val="22"/>
          <w:szCs w:val="22"/>
        </w:rPr>
        <w:t>※代理人が出席し、入札する場合</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(3) 入札書には、次の事項が記載されていなければならない。 </w:t>
      </w:r>
    </w:p>
    <w:p w:rsidR="00642CAE" w:rsidRDefault="00642CAE" w:rsidP="00642CAE">
      <w:pPr>
        <w:pStyle w:val="Default"/>
        <w:ind w:leftChars="206" w:left="653" w:hangingChars="100" w:hanging="220"/>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ア</w:t>
      </w:r>
      <w:r w:rsidR="00811469" w:rsidRPr="0059207E">
        <w:rPr>
          <w:rFonts w:asciiTheme="minorEastAsia" w:eastAsiaTheme="minorEastAsia" w:hAnsiTheme="minorEastAsia" w:cstheme="minorBidi" w:hint="eastAsia"/>
          <w:color w:val="auto"/>
          <w:sz w:val="22"/>
          <w:szCs w:val="22"/>
        </w:rPr>
        <w:t xml:space="preserve">　</w:t>
      </w:r>
      <w:r w:rsidRPr="00642CAE">
        <w:rPr>
          <w:rFonts w:asciiTheme="minorEastAsia" w:eastAsiaTheme="minorEastAsia" w:hAnsiTheme="minorEastAsia" w:cstheme="minorBidi" w:hint="eastAsia"/>
          <w:color w:val="auto"/>
          <w:sz w:val="22"/>
          <w:szCs w:val="22"/>
        </w:rPr>
        <w:t>落札の決定に当たっては、入札書に記載された入札金額に当該金額の100分の 10 に相当</w:t>
      </w:r>
      <w:r>
        <w:rPr>
          <w:rFonts w:asciiTheme="minorEastAsia" w:eastAsiaTheme="minorEastAsia" w:hAnsiTheme="minorEastAsia" w:cstheme="minorBidi" w:hint="eastAsia"/>
          <w:color w:val="auto"/>
          <w:sz w:val="22"/>
          <w:szCs w:val="22"/>
        </w:rPr>
        <w:t>する額を加算した金額（当該金額に１円未満の端数があるときは、そ</w:t>
      </w:r>
    </w:p>
    <w:p w:rsidR="00336DE1" w:rsidRPr="0059207E" w:rsidRDefault="00642CAE" w:rsidP="00642CAE">
      <w:pPr>
        <w:pStyle w:val="Default"/>
        <w:ind w:leftChars="306" w:left="643"/>
        <w:rPr>
          <w:rFonts w:asciiTheme="minorEastAsia" w:eastAsiaTheme="minorEastAsia" w:hAnsiTheme="minorEastAsia"/>
          <w:color w:val="auto"/>
          <w:sz w:val="22"/>
          <w:szCs w:val="22"/>
        </w:rPr>
      </w:pPr>
      <w:r w:rsidRPr="00642CAE">
        <w:rPr>
          <w:rFonts w:asciiTheme="minorEastAsia" w:eastAsiaTheme="minorEastAsia" w:hAnsiTheme="minorEastAsia" w:cstheme="minorBidi" w:hint="eastAsia"/>
          <w:color w:val="auto"/>
          <w:sz w:val="22"/>
          <w:szCs w:val="22"/>
        </w:rPr>
        <w:t>の端数金額を切り捨</w:t>
      </w:r>
      <w:r>
        <w:rPr>
          <w:rFonts w:asciiTheme="minorEastAsia" w:eastAsiaTheme="minorEastAsia" w:hAnsiTheme="minorEastAsia" w:cstheme="minorBidi" w:hint="eastAsia"/>
          <w:color w:val="auto"/>
          <w:sz w:val="22"/>
          <w:szCs w:val="22"/>
        </w:rPr>
        <w:t>てた金額）をもって落札価格とするので、入札者は、消費</w:t>
      </w:r>
      <w:r w:rsidRPr="00642CAE">
        <w:rPr>
          <w:rFonts w:asciiTheme="minorEastAsia" w:eastAsiaTheme="minorEastAsia" w:hAnsiTheme="minorEastAsia" w:cstheme="minorBidi" w:hint="eastAsia"/>
          <w:color w:val="auto"/>
          <w:sz w:val="22"/>
          <w:szCs w:val="22"/>
        </w:rPr>
        <w:t>税に係る課税事業者であるか免税事業者であるかを問わず、見積もった契約希望金額の 110 分の 100 に相当する金額を入札書に記載すること。</w:t>
      </w:r>
      <w:r w:rsidR="00336DE1" w:rsidRPr="0059207E">
        <w:rPr>
          <w:rFonts w:asciiTheme="minorEastAsia" w:eastAsiaTheme="minorEastAsia" w:hAnsiTheme="minorEastAsia"/>
          <w:color w:val="auto"/>
          <w:sz w:val="22"/>
          <w:szCs w:val="22"/>
        </w:rPr>
        <w:t xml:space="preserve"> </w:t>
      </w:r>
    </w:p>
    <w:p w:rsidR="00336DE1" w:rsidRPr="0059207E" w:rsidRDefault="00642CAE" w:rsidP="00E0158D">
      <w:pPr>
        <w:pStyle w:val="Default"/>
        <w:ind w:leftChars="250" w:left="635" w:hangingChars="50" w:hanging="11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入札者の住所､商号又は名称及び代表者職･氏名の記載、並びに代表者の押印</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外国人の署名を含む｡以下同じ｡</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をすること。</w:t>
      </w:r>
      <w:r w:rsidR="00E0158D" w:rsidRPr="00E0158D">
        <w:rPr>
          <w:rFonts w:asciiTheme="minorEastAsia" w:eastAsiaTheme="minorEastAsia" w:hAnsiTheme="minorEastAsia" w:hint="eastAsia"/>
          <w:color w:val="auto"/>
          <w:sz w:val="22"/>
          <w:szCs w:val="22"/>
        </w:rPr>
        <w:t>押印を省略する場合にのみ余白に「本件責任者名及び担当者」の氏名及び連絡先を記載すること。</w:t>
      </w:r>
    </w:p>
    <w:p w:rsidR="00336DE1" w:rsidRPr="0059207E" w:rsidRDefault="00336DE1" w:rsidP="0059207E">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エ</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代理人をして入札する場合の入札書には、入札者の住所、商号又は名称及び代表者職・氏名のほかに当該代理人であることの表示、当該代理人の氏名の記載及び押印をすること。</w:t>
      </w:r>
      <w:r w:rsidRPr="0059207E">
        <w:rPr>
          <w:rFonts w:asciiTheme="minorEastAsia" w:eastAsiaTheme="minorEastAsia" w:hAnsiTheme="minorEastAsia"/>
          <w:color w:val="auto"/>
          <w:sz w:val="22"/>
          <w:szCs w:val="22"/>
        </w:rPr>
        <w:t xml:space="preserve"> </w:t>
      </w:r>
    </w:p>
    <w:p w:rsidR="00811469" w:rsidRPr="0059207E" w:rsidRDefault="00811469" w:rsidP="0059207E">
      <w:pPr>
        <w:pStyle w:val="Default"/>
        <w:ind w:leftChars="250" w:left="635" w:hangingChars="50" w:hanging="11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7</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入札保証金</w:t>
      </w:r>
      <w:r w:rsidR="00336DE1" w:rsidRPr="0059207E">
        <w:rPr>
          <w:rFonts w:asciiTheme="minorEastAsia" w:eastAsiaTheme="minorEastAsia" w:hAnsiTheme="minorEastAsia"/>
          <w:color w:val="auto"/>
          <w:sz w:val="22"/>
          <w:szCs w:val="22"/>
        </w:rPr>
        <w:t xml:space="preserve"> </w:t>
      </w:r>
    </w:p>
    <w:p w:rsidR="00811469" w:rsidRPr="0059207E" w:rsidRDefault="00336DE1" w:rsidP="006F6D40">
      <w:pPr>
        <w:pStyle w:val="Default"/>
        <w:ind w:firstLineChars="150" w:firstLine="33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福島県財務規則第</w:t>
      </w:r>
      <w:r w:rsidRPr="0059207E">
        <w:rPr>
          <w:rFonts w:asciiTheme="minorEastAsia" w:eastAsiaTheme="minorEastAsia" w:hAnsiTheme="minorEastAsia"/>
          <w:color w:val="auto"/>
          <w:sz w:val="22"/>
          <w:szCs w:val="22"/>
        </w:rPr>
        <w:t>249</w:t>
      </w:r>
      <w:r w:rsidRPr="0059207E">
        <w:rPr>
          <w:rFonts w:asciiTheme="minorEastAsia" w:eastAsiaTheme="minorEastAsia" w:hAnsiTheme="minorEastAsia" w:hint="eastAsia"/>
          <w:color w:val="auto"/>
          <w:sz w:val="22"/>
          <w:szCs w:val="22"/>
        </w:rPr>
        <w:t>条第</w:t>
      </w: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項第</w:t>
      </w:r>
      <w:r w:rsidRPr="0059207E">
        <w:rPr>
          <w:rFonts w:asciiTheme="minorEastAsia" w:eastAsiaTheme="minorEastAsia" w:hAnsiTheme="minorEastAsia"/>
          <w:color w:val="auto"/>
          <w:sz w:val="22"/>
          <w:szCs w:val="22"/>
        </w:rPr>
        <w:t>4</w:t>
      </w:r>
      <w:r w:rsidRPr="0059207E">
        <w:rPr>
          <w:rFonts w:asciiTheme="minorEastAsia" w:eastAsiaTheme="minorEastAsia" w:hAnsiTheme="minorEastAsia" w:hint="eastAsia"/>
          <w:color w:val="auto"/>
          <w:sz w:val="22"/>
          <w:szCs w:val="22"/>
        </w:rPr>
        <w:t>号の規定に基づき入札保証金は免除する。</w:t>
      </w: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8</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入札方法及び開札等</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開札は、上記</w:t>
      </w:r>
      <w:r w:rsidR="00336DE1" w:rsidRPr="0059207E">
        <w:rPr>
          <w:rFonts w:asciiTheme="minorEastAsia" w:eastAsiaTheme="minorEastAsia" w:hAnsiTheme="minorEastAsia"/>
          <w:color w:val="auto"/>
          <w:sz w:val="22"/>
          <w:szCs w:val="22"/>
        </w:rPr>
        <w:t>5(3)</w:t>
      </w:r>
      <w:r w:rsidR="00336DE1" w:rsidRPr="0059207E">
        <w:rPr>
          <w:rFonts w:asciiTheme="minorEastAsia" w:eastAsiaTheme="minorEastAsia" w:hAnsiTheme="minorEastAsia" w:hint="eastAsia"/>
          <w:color w:val="auto"/>
          <w:sz w:val="22"/>
          <w:szCs w:val="22"/>
        </w:rPr>
        <w:t>で指定する日時及び場所で行う。</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(2)</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開札に先立ち、入札者は上記</w:t>
      </w:r>
      <w:r w:rsidR="00336DE1" w:rsidRPr="0059207E">
        <w:rPr>
          <w:rFonts w:asciiTheme="minorEastAsia" w:eastAsiaTheme="minorEastAsia" w:hAnsiTheme="minorEastAsia"/>
          <w:color w:val="auto"/>
          <w:sz w:val="22"/>
          <w:szCs w:val="22"/>
        </w:rPr>
        <w:t>6</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(2)</w:t>
      </w:r>
      <w:r w:rsidR="00336DE1" w:rsidRPr="0059207E">
        <w:rPr>
          <w:rFonts w:asciiTheme="minorEastAsia" w:eastAsiaTheme="minorEastAsia" w:hAnsiTheme="minorEastAsia" w:hint="eastAsia"/>
          <w:color w:val="auto"/>
          <w:sz w:val="22"/>
          <w:szCs w:val="22"/>
        </w:rPr>
        <w:t>で指定する書類確認を受けるものとする。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(3)</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開札は、入札者又はその代理人を立ち会わせて行う。</w:t>
      </w:r>
    </w:p>
    <w:p w:rsidR="00BB1B65" w:rsidRDefault="00CC40CA" w:rsidP="00BB1B65">
      <w:pPr>
        <w:pStyle w:val="Default"/>
        <w:ind w:leftChars="100" w:left="540" w:hangingChars="150" w:hanging="33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(4)</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開札の結果、予定価格</w:t>
      </w:r>
      <w:r w:rsidR="00642CAE">
        <w:rPr>
          <w:rFonts w:asciiTheme="minorEastAsia" w:eastAsiaTheme="minorEastAsia" w:hAnsiTheme="minorEastAsia" w:hint="eastAsia"/>
          <w:color w:val="auto"/>
          <w:sz w:val="22"/>
          <w:szCs w:val="22"/>
        </w:rPr>
        <w:t>の範囲内の価格の入札がないときは</w:t>
      </w:r>
      <w:r w:rsidR="00336DE1" w:rsidRPr="0059207E">
        <w:rPr>
          <w:rFonts w:asciiTheme="minorEastAsia" w:eastAsiaTheme="minorEastAsia" w:hAnsiTheme="minorEastAsia" w:hint="eastAsia"/>
          <w:color w:val="auto"/>
          <w:sz w:val="22"/>
          <w:szCs w:val="22"/>
        </w:rPr>
        <w:t>、直ちにその場所において再度入札に付すことができるものとする｡</w:t>
      </w:r>
    </w:p>
    <w:p w:rsidR="00336DE1" w:rsidRDefault="00BB1B65" w:rsidP="00BB1B65">
      <w:pPr>
        <w:pStyle w:val="Default"/>
        <w:ind w:leftChars="200" w:left="420" w:firstLineChars="100" w:firstLine="220"/>
        <w:rPr>
          <w:rFonts w:asciiTheme="minorEastAsia" w:eastAsiaTheme="minorEastAsia" w:hAnsiTheme="minorEastAsia"/>
          <w:color w:val="auto"/>
          <w:sz w:val="22"/>
          <w:szCs w:val="22"/>
        </w:rPr>
      </w:pPr>
      <w:r w:rsidRPr="00BB1B65">
        <w:rPr>
          <w:rFonts w:asciiTheme="minorEastAsia" w:eastAsiaTheme="minorEastAsia" w:hAnsiTheme="minorEastAsia" w:hint="eastAsia"/>
          <w:color w:val="auto"/>
          <w:sz w:val="22"/>
          <w:szCs w:val="22"/>
        </w:rPr>
        <w:t>なお、再度入札の回数は、原則として２回を限度とする。</w:t>
      </w:r>
    </w:p>
    <w:p w:rsidR="00336DE1" w:rsidRDefault="00BB1B65" w:rsidP="009B11F3">
      <w:pPr>
        <w:pStyle w:val="Default"/>
        <w:ind w:leftChars="100" w:left="430" w:hangingChars="100" w:hanging="220"/>
        <w:rPr>
          <w:rFonts w:asciiTheme="minorEastAsia" w:eastAsiaTheme="minorEastAsia" w:hAnsiTheme="minorEastAsia"/>
          <w:color w:val="auto"/>
          <w:sz w:val="22"/>
          <w:szCs w:val="22"/>
        </w:rPr>
      </w:pPr>
      <w:r w:rsidRPr="00BB1B65">
        <w:rPr>
          <w:rFonts w:asciiTheme="minorEastAsia" w:eastAsiaTheme="minorEastAsia" w:hAnsiTheme="minorEastAsia" w:hint="eastAsia"/>
          <w:color w:val="auto"/>
          <w:sz w:val="22"/>
          <w:szCs w:val="22"/>
        </w:rPr>
        <w:t>(5) 初回入札が無効（ただし、下記１２の(4)～(6)に該当する場合を除く）となった者は、再度入札に参加できないものとする。</w:t>
      </w:r>
    </w:p>
    <w:p w:rsidR="009B11F3" w:rsidRPr="009B11F3" w:rsidRDefault="009B11F3" w:rsidP="009B11F3">
      <w:pPr>
        <w:pStyle w:val="Default"/>
        <w:ind w:leftChars="100" w:left="430" w:hangingChars="100" w:hanging="220"/>
        <w:rPr>
          <w:rFonts w:asciiTheme="minorEastAsia" w:eastAsiaTheme="minorEastAsia" w:hAnsiTheme="minorEastAsia"/>
          <w:color w:val="auto"/>
          <w:sz w:val="22"/>
          <w:szCs w:val="22"/>
        </w:rPr>
      </w:pPr>
      <w:r w:rsidRPr="009B11F3">
        <w:rPr>
          <w:rFonts w:asciiTheme="minorEastAsia" w:eastAsiaTheme="minorEastAsia" w:hAnsiTheme="minorEastAsia" w:hint="eastAsia"/>
          <w:color w:val="auto"/>
          <w:sz w:val="22"/>
          <w:szCs w:val="22"/>
        </w:rPr>
        <w:t>(6) 入札者又はその代理人が開札に立ち会わない場合、再度入札については棄権したものとする。</w:t>
      </w:r>
    </w:p>
    <w:p w:rsidR="009B11F3" w:rsidRPr="009B11F3" w:rsidRDefault="009B11F3" w:rsidP="009B11F3">
      <w:pPr>
        <w:pStyle w:val="Default"/>
        <w:ind w:leftChars="100" w:left="430" w:hangingChars="100" w:hanging="220"/>
        <w:rPr>
          <w:rFonts w:asciiTheme="minorEastAsia" w:eastAsiaTheme="minorEastAsia" w:hAnsiTheme="minorEastAsia"/>
          <w:color w:val="auto"/>
          <w:sz w:val="22"/>
          <w:szCs w:val="22"/>
        </w:rPr>
      </w:pPr>
      <w:r w:rsidRPr="009B11F3">
        <w:rPr>
          <w:rFonts w:asciiTheme="minorEastAsia" w:eastAsiaTheme="minorEastAsia" w:hAnsiTheme="minorEastAsia" w:hint="eastAsia"/>
          <w:color w:val="auto"/>
          <w:sz w:val="22"/>
          <w:szCs w:val="22"/>
        </w:rPr>
        <w:lastRenderedPageBreak/>
        <w:t>(7) 開札時に持参する物</w:t>
      </w:r>
    </w:p>
    <w:p w:rsidR="009B11F3" w:rsidRPr="009B11F3" w:rsidRDefault="009B11F3" w:rsidP="009B11F3">
      <w:pPr>
        <w:pStyle w:val="Default"/>
        <w:ind w:leftChars="200" w:left="640" w:hangingChars="100" w:hanging="220"/>
        <w:rPr>
          <w:rFonts w:asciiTheme="minorEastAsia" w:eastAsiaTheme="minorEastAsia" w:hAnsiTheme="minorEastAsia"/>
          <w:color w:val="auto"/>
          <w:sz w:val="22"/>
          <w:szCs w:val="22"/>
        </w:rPr>
      </w:pPr>
      <w:r w:rsidRPr="009B11F3">
        <w:rPr>
          <w:rFonts w:asciiTheme="minorEastAsia" w:eastAsiaTheme="minorEastAsia" w:hAnsiTheme="minorEastAsia" w:hint="eastAsia"/>
          <w:color w:val="auto"/>
          <w:sz w:val="22"/>
          <w:szCs w:val="22"/>
        </w:rPr>
        <w:t>ア 開札に立ち会う者の身分証明書（運転免許証等。必要に応じて提示を求めることがあります。）</w:t>
      </w:r>
    </w:p>
    <w:p w:rsidR="009B11F3" w:rsidRPr="009B11F3" w:rsidRDefault="009B11F3" w:rsidP="009B11F3">
      <w:pPr>
        <w:pStyle w:val="Default"/>
        <w:ind w:leftChars="200" w:left="420"/>
        <w:rPr>
          <w:rFonts w:asciiTheme="minorEastAsia" w:eastAsiaTheme="minorEastAsia" w:hAnsiTheme="minorEastAsia"/>
          <w:color w:val="auto"/>
          <w:sz w:val="22"/>
          <w:szCs w:val="22"/>
        </w:rPr>
      </w:pPr>
      <w:r w:rsidRPr="009B11F3">
        <w:rPr>
          <w:rFonts w:asciiTheme="minorEastAsia" w:eastAsiaTheme="minorEastAsia" w:hAnsiTheme="minorEastAsia" w:hint="eastAsia"/>
          <w:color w:val="auto"/>
          <w:sz w:val="22"/>
          <w:szCs w:val="22"/>
        </w:rPr>
        <w:t>イ 条件付一般競争入札参加資格確認通知書（第４号様式）の写し</w:t>
      </w:r>
    </w:p>
    <w:p w:rsidR="00953AEB" w:rsidRDefault="009B11F3" w:rsidP="009B11F3">
      <w:pPr>
        <w:pStyle w:val="Default"/>
        <w:ind w:leftChars="200" w:left="420"/>
        <w:rPr>
          <w:rFonts w:asciiTheme="minorEastAsia" w:eastAsiaTheme="minorEastAsia" w:hAnsiTheme="minorEastAsia"/>
          <w:color w:val="auto"/>
          <w:sz w:val="22"/>
          <w:szCs w:val="22"/>
        </w:rPr>
      </w:pPr>
      <w:r w:rsidRPr="009B11F3">
        <w:rPr>
          <w:rFonts w:asciiTheme="minorEastAsia" w:eastAsiaTheme="minorEastAsia" w:hAnsiTheme="minorEastAsia" w:hint="eastAsia"/>
          <w:color w:val="auto"/>
          <w:sz w:val="22"/>
          <w:szCs w:val="22"/>
        </w:rPr>
        <w:t>ウ 再度の入札に使用する印鑑</w:t>
      </w:r>
    </w:p>
    <w:p w:rsidR="009B11F3" w:rsidRPr="009B11F3" w:rsidRDefault="009B11F3" w:rsidP="009B11F3">
      <w:pPr>
        <w:pStyle w:val="Default"/>
        <w:ind w:leftChars="200" w:left="420"/>
        <w:rPr>
          <w:rFonts w:asciiTheme="minorEastAsia" w:eastAsiaTheme="minorEastAsia" w:hAnsiTheme="minorEastAsia"/>
          <w:color w:val="auto"/>
          <w:sz w:val="22"/>
          <w:szCs w:val="22"/>
        </w:rPr>
      </w:pPr>
      <w:r w:rsidRPr="009B11F3">
        <w:rPr>
          <w:rFonts w:asciiTheme="minorEastAsia" w:eastAsiaTheme="minorEastAsia" w:hAnsiTheme="minorEastAsia" w:hint="eastAsia"/>
          <w:color w:val="auto"/>
          <w:sz w:val="22"/>
          <w:szCs w:val="22"/>
        </w:rPr>
        <w:t>エ 委任状（第７号様式）（代表者から入札等に関する委任を受けた者に限る。）</w:t>
      </w:r>
    </w:p>
    <w:p w:rsidR="009B11F3" w:rsidRDefault="009B11F3" w:rsidP="009B11F3">
      <w:pPr>
        <w:pStyle w:val="Default"/>
        <w:ind w:leftChars="200" w:left="420"/>
        <w:rPr>
          <w:rFonts w:asciiTheme="minorEastAsia" w:eastAsiaTheme="minorEastAsia" w:hAnsiTheme="minorEastAsia"/>
          <w:color w:val="auto"/>
          <w:sz w:val="22"/>
          <w:szCs w:val="22"/>
        </w:rPr>
      </w:pPr>
      <w:r w:rsidRPr="009B11F3">
        <w:rPr>
          <w:rFonts w:asciiTheme="minorEastAsia" w:eastAsiaTheme="minorEastAsia" w:hAnsiTheme="minorEastAsia" w:hint="eastAsia"/>
          <w:color w:val="auto"/>
          <w:sz w:val="22"/>
          <w:szCs w:val="22"/>
        </w:rPr>
        <w:t>オ 予備の入札書用紙（第６号様式）</w:t>
      </w:r>
    </w:p>
    <w:p w:rsidR="009B11F3" w:rsidRPr="009B11F3" w:rsidRDefault="009B11F3" w:rsidP="0059207E">
      <w:pPr>
        <w:pStyle w:val="Default"/>
        <w:ind w:leftChars="100" w:left="430" w:hangingChars="100" w:hanging="22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9</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入札参加者に要求される事項</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w:t>
      </w:r>
      <w:r w:rsidR="009B11F3">
        <w:rPr>
          <w:rFonts w:asciiTheme="minorEastAsia" w:eastAsiaTheme="minorEastAsia" w:hAnsiTheme="minorEastAsia" w:hint="eastAsia"/>
          <w:color w:val="auto"/>
          <w:sz w:val="22"/>
          <w:szCs w:val="22"/>
        </w:rPr>
        <w:t>入札書及び添付書類を期限までに提出しなければならない。また、入札者は</w:t>
      </w:r>
      <w:r w:rsidR="00336DE1" w:rsidRPr="0059207E">
        <w:rPr>
          <w:rFonts w:asciiTheme="minorEastAsia" w:eastAsiaTheme="minorEastAsia" w:hAnsiTheme="minorEastAsia" w:hint="eastAsia"/>
          <w:color w:val="auto"/>
          <w:sz w:val="22"/>
          <w:szCs w:val="22"/>
        </w:rPr>
        <w:t>開札日の前日までの間において提出した書類に関し､福島県立会津農林高等学校長から説明を求められた場合は、それに応じなければならない。</w:t>
      </w:r>
      <w:r w:rsidR="00336DE1" w:rsidRPr="0059207E">
        <w:rPr>
          <w:rFonts w:asciiTheme="minorEastAsia" w:eastAsiaTheme="minorEastAsia" w:hAnsiTheme="minorEastAsia"/>
          <w:color w:val="auto"/>
          <w:sz w:val="22"/>
          <w:szCs w:val="22"/>
        </w:rPr>
        <w:t xml:space="preserve"> </w:t>
      </w:r>
    </w:p>
    <w:p w:rsidR="004E0334"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000143A7">
        <w:rPr>
          <w:rFonts w:asciiTheme="minorEastAsia" w:eastAsiaTheme="minorEastAsia" w:hAnsiTheme="minorEastAsia" w:hint="eastAsia"/>
          <w:color w:val="auto"/>
          <w:sz w:val="22"/>
          <w:szCs w:val="22"/>
        </w:rPr>
        <w:t xml:space="preserve">　</w:t>
      </w:r>
      <w:r w:rsidR="00336DE1" w:rsidRPr="006F6D40">
        <w:rPr>
          <w:rFonts w:asciiTheme="minorEastAsia" w:eastAsiaTheme="minorEastAsia" w:hAnsiTheme="minorEastAsia" w:hint="eastAsia"/>
          <w:color w:val="auto"/>
          <w:sz w:val="22"/>
          <w:szCs w:val="22"/>
          <w:u w:val="single"/>
        </w:rPr>
        <w:t>入札書の提出前に、必ず</w:t>
      </w:r>
      <w:r w:rsidR="003A02D2">
        <w:rPr>
          <w:rFonts w:asciiTheme="minorEastAsia" w:eastAsiaTheme="minorEastAsia" w:hAnsiTheme="minorEastAsia" w:hint="eastAsia"/>
          <w:color w:val="auto"/>
          <w:sz w:val="22"/>
          <w:szCs w:val="22"/>
          <w:u w:val="single"/>
        </w:rPr>
        <w:t>本校</w:t>
      </w:r>
      <w:r w:rsidR="00336DE1" w:rsidRPr="006F6D40">
        <w:rPr>
          <w:rFonts w:asciiTheme="minorEastAsia" w:eastAsiaTheme="minorEastAsia" w:hAnsiTheme="minorEastAsia" w:hint="eastAsia"/>
          <w:color w:val="auto"/>
          <w:sz w:val="22"/>
          <w:szCs w:val="22"/>
          <w:u w:val="single"/>
        </w:rPr>
        <w:t>ホームページにて、質問回答の有無を確認すること。</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811469"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10</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入札心得</w:t>
      </w:r>
      <w:r w:rsidR="00336DE1" w:rsidRPr="0059207E">
        <w:rPr>
          <w:rFonts w:asciiTheme="minorEastAsia" w:eastAsiaTheme="minorEastAsia" w:hAnsiTheme="minorEastAsia"/>
          <w:color w:val="auto"/>
          <w:sz w:val="22"/>
          <w:szCs w:val="22"/>
        </w:rPr>
        <w:t xml:space="preserve"> </w:t>
      </w:r>
    </w:p>
    <w:p w:rsidR="00336DE1" w:rsidRPr="0059207E" w:rsidRDefault="00811469" w:rsidP="004F2C3F">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入札者は、仕様書等</w:t>
      </w:r>
      <w:r w:rsidR="004F2C3F">
        <w:rPr>
          <w:rFonts w:asciiTheme="minorEastAsia" w:eastAsiaTheme="minorEastAsia" w:hAnsiTheme="minorEastAsia" w:hint="eastAsia"/>
          <w:color w:val="auto"/>
          <w:sz w:val="22"/>
          <w:szCs w:val="22"/>
        </w:rPr>
        <w:t>、契約の方法及び入札の条件等</w:t>
      </w:r>
      <w:r w:rsidR="00336DE1" w:rsidRPr="0059207E">
        <w:rPr>
          <w:rFonts w:asciiTheme="minorEastAsia" w:eastAsiaTheme="minorEastAsia" w:hAnsiTheme="minorEastAsia" w:hint="eastAsia"/>
          <w:color w:val="auto"/>
          <w:sz w:val="22"/>
          <w:szCs w:val="22"/>
        </w:rPr>
        <w:t>を熟知のうえ入札しなければならない｡この場合において、当該仕様書等について疑義がある場合は、入札説明書等に関する質問書（第</w:t>
      </w:r>
      <w:r w:rsidR="00336DE1" w:rsidRPr="0059207E">
        <w:rPr>
          <w:rFonts w:asciiTheme="minorEastAsia" w:eastAsiaTheme="minorEastAsia" w:hAnsiTheme="minorEastAsia"/>
          <w:color w:val="auto"/>
          <w:sz w:val="22"/>
          <w:szCs w:val="22"/>
        </w:rPr>
        <w:t>1</w:t>
      </w:r>
      <w:r w:rsidR="000520FE">
        <w:rPr>
          <w:rFonts w:asciiTheme="minorEastAsia" w:eastAsiaTheme="minorEastAsia" w:hAnsiTheme="minorEastAsia" w:hint="eastAsia"/>
          <w:color w:val="auto"/>
          <w:sz w:val="22"/>
          <w:szCs w:val="22"/>
        </w:rPr>
        <w:t>号様式）により上記5の（1）</w:t>
      </w:r>
      <w:r w:rsidR="00DE01FD">
        <w:rPr>
          <w:rFonts w:asciiTheme="minorEastAsia" w:eastAsiaTheme="minorEastAsia" w:hAnsiTheme="minorEastAsia" w:hint="eastAsia"/>
          <w:color w:val="auto"/>
          <w:sz w:val="22"/>
          <w:szCs w:val="22"/>
        </w:rPr>
        <w:t>に令和</w:t>
      </w:r>
      <w:r w:rsidR="005A58D7">
        <w:rPr>
          <w:rFonts w:asciiTheme="minorEastAsia" w:eastAsiaTheme="minorEastAsia" w:hAnsiTheme="minorEastAsia" w:hint="eastAsia"/>
          <w:color w:val="auto"/>
          <w:sz w:val="22"/>
          <w:szCs w:val="22"/>
        </w:rPr>
        <w:t>6</w:t>
      </w:r>
      <w:r w:rsidR="004B4751">
        <w:rPr>
          <w:rFonts w:asciiTheme="minorEastAsia" w:eastAsiaTheme="minorEastAsia" w:hAnsiTheme="minorEastAsia" w:hint="eastAsia"/>
          <w:color w:val="auto"/>
          <w:sz w:val="22"/>
          <w:szCs w:val="22"/>
        </w:rPr>
        <w:t>年</w:t>
      </w:r>
      <w:r w:rsidR="005A58D7">
        <w:rPr>
          <w:rFonts w:asciiTheme="minorEastAsia" w:eastAsiaTheme="minorEastAsia" w:hAnsiTheme="minorEastAsia" w:hint="eastAsia"/>
          <w:color w:val="auto"/>
          <w:sz w:val="22"/>
          <w:szCs w:val="22"/>
        </w:rPr>
        <w:t>3</w:t>
      </w:r>
      <w:r w:rsidR="004B4751">
        <w:rPr>
          <w:rFonts w:asciiTheme="minorEastAsia" w:eastAsiaTheme="minorEastAsia" w:hAnsiTheme="minorEastAsia" w:hint="eastAsia"/>
          <w:color w:val="auto"/>
          <w:sz w:val="22"/>
          <w:szCs w:val="22"/>
        </w:rPr>
        <w:t>月</w:t>
      </w:r>
      <w:r w:rsidR="005A58D7">
        <w:rPr>
          <w:rFonts w:asciiTheme="minorEastAsia" w:eastAsiaTheme="minorEastAsia" w:hAnsiTheme="minorEastAsia" w:hint="eastAsia"/>
          <w:color w:val="auto"/>
          <w:sz w:val="22"/>
          <w:szCs w:val="22"/>
        </w:rPr>
        <w:t>8</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5A58D7">
        <w:rPr>
          <w:rFonts w:asciiTheme="minorEastAsia" w:eastAsiaTheme="minorEastAsia" w:hAnsiTheme="minorEastAsia" w:hint="eastAsia"/>
          <w:color w:val="auto"/>
          <w:sz w:val="22"/>
          <w:szCs w:val="22"/>
        </w:rPr>
        <w:t>金</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までに説明を求めることができる。</w:t>
      </w:r>
      <w:r w:rsidR="004F2C3F">
        <w:rPr>
          <w:rFonts w:asciiTheme="minorEastAsia" w:eastAsiaTheme="minorEastAsia" w:hAnsiTheme="minorEastAsia" w:hint="eastAsia"/>
          <w:color w:val="auto"/>
          <w:sz w:val="22"/>
          <w:szCs w:val="22"/>
        </w:rPr>
        <w:t>県は、入札説明書等に関する回答書（第２号様式）にて、福島県立会津農林高等学校</w:t>
      </w:r>
      <w:r w:rsidR="00DE01FD">
        <w:rPr>
          <w:rFonts w:asciiTheme="minorEastAsia" w:eastAsiaTheme="minorEastAsia" w:hAnsiTheme="minorEastAsia" w:hint="eastAsia"/>
          <w:color w:val="auto"/>
          <w:sz w:val="22"/>
          <w:szCs w:val="22"/>
        </w:rPr>
        <w:t>ホームページに掲載する方法により</w:t>
      </w:r>
      <w:r w:rsidR="00336DE1" w:rsidRPr="0059207E">
        <w:rPr>
          <w:rFonts w:asciiTheme="minorEastAsia" w:eastAsiaTheme="minorEastAsia" w:hAnsiTheme="minorEastAsia" w:hint="eastAsia"/>
          <w:color w:val="auto"/>
          <w:sz w:val="22"/>
          <w:szCs w:val="22"/>
        </w:rPr>
        <w:t>回答する。</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入札者は、所定の日時及び場所に本人が出席して入札書を提出することを原則とするが、都合のあるときは、この限りではない。</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入札者は、代理人をして入札させるときは、その委任状を持参させ、確認を受けなければならない。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(4)</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入札者又はその代理人は、当該入札に対する他の入札者の代理をすることができない。</w:t>
      </w:r>
      <w:r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入札者は、次の各号の一に該当する者を入札代理人にすることができない。</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契約の履行に当たり故意に物品の品質に関して不正の行為をした者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イ</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公正な競争の執行を妨げた者又は公正な価格を害し、若しくは不正の利益を得るために連合（談合）した者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ウ</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落札者が契約を結ぶこと又は契約者が契約を履行することを妨げた者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エ</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正当な理由がなく契約を履行しなかった者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オ</w:t>
      </w:r>
      <w:r w:rsidR="00FD2EA0" w:rsidRPr="0059207E">
        <w:rPr>
          <w:rFonts w:asciiTheme="minorEastAsia" w:eastAsiaTheme="minorEastAsia" w:hAnsiTheme="minorEastAsia" w:cstheme="minorBidi" w:hint="eastAsia"/>
          <w:color w:val="auto"/>
          <w:sz w:val="22"/>
          <w:szCs w:val="22"/>
        </w:rPr>
        <w:t xml:space="preserve">　</w:t>
      </w:r>
      <w:r w:rsidR="00481C4E">
        <w:rPr>
          <w:rFonts w:asciiTheme="minorEastAsia" w:eastAsiaTheme="minorEastAsia" w:hAnsiTheme="minorEastAsia" w:cstheme="minorBidi"/>
          <w:color w:val="auto"/>
          <w:sz w:val="22"/>
          <w:szCs w:val="22"/>
        </w:rPr>
        <w:t>前各号の一に該当する事実があった後</w:t>
      </w:r>
      <w:r w:rsidR="00481C4E">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年を経過しない者を契約の履行に当たり代理人、支配人その他の使用人として使用した者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開札場所には、入札者又はその代理人以外の者は入場できない。 ただし、発注者が特にやむを得ない事情があると認めた場合は、付添人を認めることがある。 </w:t>
      </w:r>
    </w:p>
    <w:p w:rsidR="00336DE1" w:rsidRPr="0059207E" w:rsidRDefault="00FD2EA0"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開札時刻後において、入札者又はその代理人は、開札場所に入場できない。 </w:t>
      </w:r>
    </w:p>
    <w:p w:rsidR="004E0334"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入札者又はその代理人は、入札書を一度提出した後は、開札の前後を問わず書換え、引換え又は撤回をすることができない。</w:t>
      </w:r>
    </w:p>
    <w:p w:rsidR="00336DE1" w:rsidRPr="0059207E" w:rsidRDefault="00336DE1"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11</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入札の取り止め等 </w:t>
      </w:r>
    </w:p>
    <w:p w:rsidR="00E44FAA"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者が連合(談合)し、又は不隠の行動をなす等の場合において、入札を公正に執行することができないと認められるときは、当該入札者を入札に参加させず、又は入札の執行を延期し、若しくは取り止めることがある。</w:t>
      </w:r>
    </w:p>
    <w:p w:rsidR="00387ACB" w:rsidRPr="00387ACB" w:rsidRDefault="00387ACB" w:rsidP="00387ACB">
      <w:pPr>
        <w:pStyle w:val="Default"/>
        <w:ind w:leftChars="100" w:left="210" w:firstLineChars="100" w:firstLine="220"/>
        <w:rPr>
          <w:rFonts w:asciiTheme="minorEastAsia" w:eastAsiaTheme="minorEastAsia" w:hAnsiTheme="minorEastAsia" w:cstheme="minorBidi"/>
          <w:color w:val="auto"/>
          <w:sz w:val="22"/>
          <w:szCs w:val="22"/>
        </w:rPr>
      </w:pPr>
      <w:r w:rsidRPr="00387ACB">
        <w:rPr>
          <w:rFonts w:asciiTheme="minorEastAsia" w:eastAsiaTheme="minorEastAsia" w:hAnsiTheme="minorEastAsia" w:cstheme="minorBidi" w:hint="eastAsia"/>
          <w:color w:val="auto"/>
          <w:sz w:val="22"/>
          <w:szCs w:val="22"/>
        </w:rPr>
        <w:t>また、天災その他やむを得ない事由が生じたときは、入札の執行を延期し、又は取り止めることがある。</w:t>
      </w:r>
    </w:p>
    <w:p w:rsidR="00336DE1" w:rsidRDefault="00387ACB" w:rsidP="00387ACB">
      <w:pPr>
        <w:pStyle w:val="Default"/>
        <w:ind w:leftChars="100" w:left="210" w:firstLineChars="100" w:firstLine="220"/>
        <w:rPr>
          <w:rFonts w:asciiTheme="minorEastAsia" w:eastAsiaTheme="minorEastAsia" w:hAnsiTheme="minorEastAsia" w:cstheme="minorBidi"/>
          <w:color w:val="auto"/>
          <w:sz w:val="22"/>
          <w:szCs w:val="22"/>
        </w:rPr>
      </w:pPr>
      <w:r w:rsidRPr="00387ACB">
        <w:rPr>
          <w:rFonts w:asciiTheme="minorEastAsia" w:eastAsiaTheme="minorEastAsia" w:hAnsiTheme="minorEastAsia" w:cstheme="minorBidi" w:hint="eastAsia"/>
          <w:color w:val="auto"/>
          <w:sz w:val="22"/>
          <w:szCs w:val="22"/>
        </w:rPr>
        <w:t>なお、これらの場合において入札参加者に生じた損害は入札参加者の負担とする。</w:t>
      </w:r>
    </w:p>
    <w:p w:rsidR="00387ACB" w:rsidRPr="00387ACB" w:rsidRDefault="00387ACB" w:rsidP="00387ACB">
      <w:pPr>
        <w:pStyle w:val="Default"/>
        <w:ind w:leftChars="100" w:left="210" w:firstLineChars="100" w:firstLine="220"/>
        <w:rPr>
          <w:rFonts w:asciiTheme="minorEastAsia" w:eastAsiaTheme="minorEastAsia" w:hAnsiTheme="minorEastAsia" w:cstheme="minorBidi"/>
          <w:color w:val="auto"/>
          <w:sz w:val="22"/>
          <w:szCs w:val="22"/>
        </w:rPr>
      </w:pP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入札の無効 </w:t>
      </w:r>
    </w:p>
    <w:p w:rsidR="00336DE1" w:rsidRPr="0059207E" w:rsidRDefault="00336DE1" w:rsidP="0059207E">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次の各号の一に該当する入札は無効とする。 </w:t>
      </w:r>
    </w:p>
    <w:p w:rsidR="00387ACB"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上記</w:t>
      </w:r>
      <w:r w:rsidR="00A10F4D">
        <w:rPr>
          <w:rFonts w:asciiTheme="minorEastAsia" w:eastAsiaTheme="minorEastAsia" w:hAnsiTheme="minorEastAsia" w:cstheme="minorBidi" w:hint="eastAsia"/>
          <w:color w:val="auto"/>
          <w:sz w:val="22"/>
          <w:szCs w:val="22"/>
        </w:rPr>
        <w:t>3</w:t>
      </w:r>
      <w:r w:rsidR="00336DE1" w:rsidRPr="0059207E">
        <w:rPr>
          <w:rFonts w:asciiTheme="minorEastAsia" w:eastAsiaTheme="minorEastAsia" w:hAnsiTheme="minorEastAsia" w:cstheme="minorBidi"/>
          <w:color w:val="auto"/>
          <w:sz w:val="22"/>
          <w:szCs w:val="22"/>
        </w:rPr>
        <w:t xml:space="preserve">の入札参加資格のない者の提出した入札 </w:t>
      </w:r>
      <w:r w:rsidR="00387ACB" w:rsidRPr="0059207E">
        <w:rPr>
          <w:rFonts w:asciiTheme="minorEastAsia" w:eastAsiaTheme="minorEastAsia" w:hAnsiTheme="minorEastAsia" w:cstheme="minorBidi"/>
          <w:color w:val="auto"/>
          <w:sz w:val="22"/>
          <w:szCs w:val="22"/>
        </w:rPr>
        <w:t xml:space="preserve">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w:t>
      </w:r>
      <w:r w:rsidR="00387ACB">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委任状を持参しない代理人のした入札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w:t>
      </w:r>
      <w:r w:rsidR="00387ACB">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color w:val="auto"/>
          <w:sz w:val="22"/>
          <w:szCs w:val="22"/>
        </w:rPr>
        <w:t>)</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同一事項の入札につき他人の代理人を兼ね、又は２人以上の代理人をした者の入札 </w:t>
      </w:r>
    </w:p>
    <w:p w:rsidR="00336DE1" w:rsidRPr="0059207E" w:rsidRDefault="00336DE1" w:rsidP="000E6326">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w:t>
      </w:r>
      <w:r w:rsidR="00387ACB">
        <w:rPr>
          <w:rFonts w:asciiTheme="minorEastAsia" w:eastAsiaTheme="minorEastAsia" w:hAnsiTheme="minorEastAsia" w:cstheme="minorBidi"/>
          <w:color w:val="auto"/>
          <w:sz w:val="22"/>
          <w:szCs w:val="22"/>
        </w:rPr>
        <w:t>4</w:t>
      </w:r>
      <w:r w:rsidRPr="0059207E">
        <w:rPr>
          <w:rFonts w:asciiTheme="minorEastAsia" w:eastAsiaTheme="minorEastAsia" w:hAnsiTheme="minorEastAsia" w:cstheme="minorBidi"/>
          <w:color w:val="auto"/>
          <w:sz w:val="22"/>
          <w:szCs w:val="22"/>
        </w:rPr>
        <w:t>)</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記名、押印を欠く入札 </w:t>
      </w:r>
      <w:r w:rsidR="000E6326" w:rsidRPr="000E6326">
        <w:rPr>
          <w:sz w:val="22"/>
          <w:szCs w:val="22"/>
        </w:rPr>
        <w:t>（押印を省略する場合、「本件責任者及び担当者」の氏名・連絡先の記載がない入札）</w:t>
      </w:r>
    </w:p>
    <w:p w:rsidR="00336DE1" w:rsidRPr="0059207E" w:rsidRDefault="00387ACB" w:rsidP="0059207E">
      <w:pPr>
        <w:pStyle w:val="Default"/>
        <w:ind w:firstLineChars="100" w:firstLine="220"/>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t>(5</w:t>
      </w:r>
      <w:r w:rsidR="00FD2EA0" w:rsidRPr="0059207E">
        <w:rPr>
          <w:rFonts w:asciiTheme="minorEastAsia" w:eastAsiaTheme="minorEastAsia" w:hAnsiTheme="minorEastAsia" w:cstheme="minorBidi"/>
          <w:color w:val="auto"/>
          <w:sz w:val="22"/>
          <w:szCs w:val="22"/>
        </w:rPr>
        <w:t>)</w:t>
      </w:r>
      <w:r w:rsidR="00FD2EA0"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金額を訂正した入札</w:t>
      </w:r>
    </w:p>
    <w:p w:rsidR="00336DE1" w:rsidRPr="0059207E" w:rsidRDefault="00387ACB" w:rsidP="0059207E">
      <w:pPr>
        <w:pStyle w:val="Default"/>
        <w:ind w:firstLineChars="100" w:firstLine="220"/>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t>(6</w:t>
      </w:r>
      <w:r w:rsidR="00FD2EA0" w:rsidRPr="0059207E">
        <w:rPr>
          <w:rFonts w:asciiTheme="minorEastAsia" w:eastAsiaTheme="minorEastAsia" w:hAnsiTheme="minorEastAsia" w:cstheme="minorBidi"/>
          <w:color w:val="auto"/>
          <w:sz w:val="22"/>
          <w:szCs w:val="22"/>
        </w:rPr>
        <w:t>)</w:t>
      </w:r>
      <w:r w:rsidR="00FD2EA0"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誤字、脱字等により意思表示が不明瞭である入札 </w:t>
      </w:r>
    </w:p>
    <w:p w:rsidR="00336DE1" w:rsidRPr="0059207E" w:rsidRDefault="00387ACB" w:rsidP="00E277F0">
      <w:pPr>
        <w:pStyle w:val="Default"/>
        <w:ind w:leftChars="100" w:left="540" w:hangingChars="150" w:hanging="330"/>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t>(7</w:t>
      </w:r>
      <w:r w:rsidR="00FD2EA0" w:rsidRPr="0059207E">
        <w:rPr>
          <w:rFonts w:asciiTheme="minorEastAsia" w:eastAsiaTheme="minorEastAsia" w:hAnsiTheme="minorEastAsia" w:cstheme="minorBidi"/>
          <w:color w:val="auto"/>
          <w:sz w:val="22"/>
          <w:szCs w:val="22"/>
        </w:rPr>
        <w:t>)</w:t>
      </w:r>
      <w:r w:rsidR="00FD2EA0"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同一人が同一事項に対して２通以上の入札をし、その前後を判別することができない入札又は後発の入札 </w:t>
      </w:r>
    </w:p>
    <w:p w:rsidR="00336DE1" w:rsidRDefault="00387ACB" w:rsidP="0059207E">
      <w:pPr>
        <w:pStyle w:val="Default"/>
        <w:ind w:firstLineChars="100" w:firstLine="220"/>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t>(8</w:t>
      </w:r>
      <w:r w:rsidR="00336DE1" w:rsidRPr="0059207E">
        <w:rPr>
          <w:rFonts w:asciiTheme="minorEastAsia" w:eastAsiaTheme="minorEastAsia" w:hAnsiTheme="minorEastAsia" w:cstheme="minorBidi"/>
          <w:color w:val="auto"/>
          <w:sz w:val="22"/>
          <w:szCs w:val="22"/>
        </w:rPr>
        <w:t>)</w:t>
      </w:r>
      <w:r w:rsidR="00FD2EA0"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明らかに連合(談合)によると認められる入札 </w:t>
      </w:r>
    </w:p>
    <w:p w:rsidR="00387ACB" w:rsidRPr="0059207E" w:rsidRDefault="00387ACB" w:rsidP="00387ACB">
      <w:pPr>
        <w:pStyle w:val="Default"/>
        <w:ind w:leftChars="100" w:left="540" w:hangingChars="150" w:hanging="330"/>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t>(9</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Pr>
          <w:rFonts w:asciiTheme="minorEastAsia" w:eastAsiaTheme="minorEastAsia" w:hAnsiTheme="minorEastAsia" w:cstheme="minorBidi" w:hint="eastAsia"/>
          <w:color w:val="auto"/>
          <w:sz w:val="22"/>
          <w:szCs w:val="22"/>
        </w:rPr>
        <w:t>その他、</w:t>
      </w:r>
      <w:r w:rsidRPr="0059207E">
        <w:rPr>
          <w:rFonts w:asciiTheme="minorEastAsia" w:eastAsiaTheme="minorEastAsia" w:hAnsiTheme="minorEastAsia" w:cstheme="minorBidi"/>
          <w:color w:val="auto"/>
          <w:sz w:val="22"/>
          <w:szCs w:val="22"/>
        </w:rPr>
        <w:t>この入札説明書において示す入札に関する条件に違反</w:t>
      </w:r>
      <w:r w:rsidRPr="00387ACB">
        <w:rPr>
          <w:rFonts w:asciiTheme="minorEastAsia" w:eastAsiaTheme="minorEastAsia" w:hAnsiTheme="minorEastAsia" w:cstheme="minorBidi" w:hint="eastAsia"/>
          <w:color w:val="auto"/>
          <w:sz w:val="22"/>
          <w:szCs w:val="22"/>
        </w:rPr>
        <w:t>又は県において特に指定した事項に違反した入札</w:t>
      </w:r>
    </w:p>
    <w:p w:rsidR="004E0334" w:rsidRPr="00387ACB" w:rsidRDefault="004E0334" w:rsidP="0059207E">
      <w:pPr>
        <w:pStyle w:val="Default"/>
        <w:ind w:firstLineChars="100" w:firstLine="220"/>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13 落札者の決定方法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財務規則の規定に基づいて作成された予定価格の制限の範囲内で最低価格をもって有効な入札した者を落札者とする。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ただし、地方自治法施行令第167条の10第1項の規定を適用する必要があると認</w:t>
      </w:r>
      <w:r w:rsidRPr="0059207E">
        <w:rPr>
          <w:rFonts w:asciiTheme="minorEastAsia" w:eastAsiaTheme="minorEastAsia" w:hAnsiTheme="minorEastAsia" w:cstheme="minorBidi"/>
          <w:color w:val="auto"/>
          <w:sz w:val="22"/>
          <w:szCs w:val="22"/>
        </w:rPr>
        <w:lastRenderedPageBreak/>
        <w:t xml:space="preserve">めるときは、最低の価格をもって入札書を提出した者以外の者を、落札者とすることがある。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落札となるべき同価の入札書を提出した者が</w:t>
      </w:r>
      <w:r w:rsidR="00A10F4D">
        <w:rPr>
          <w:rFonts w:asciiTheme="minorEastAsia" w:eastAsiaTheme="minorEastAsia" w:hAnsiTheme="minorEastAsia" w:cstheme="minorBidi" w:hint="eastAsia"/>
          <w:color w:val="auto"/>
          <w:sz w:val="22"/>
          <w:szCs w:val="22"/>
        </w:rPr>
        <w:t>2</w:t>
      </w:r>
      <w:r w:rsidR="00336DE1" w:rsidRPr="0059207E">
        <w:rPr>
          <w:rFonts w:asciiTheme="minorEastAsia" w:eastAsiaTheme="minorEastAsia" w:hAnsiTheme="minorEastAsia" w:cstheme="minorBidi"/>
          <w:color w:val="auto"/>
          <w:sz w:val="22"/>
          <w:szCs w:val="22"/>
        </w:rPr>
        <w:t xml:space="preserve">人以上あるときは、直ちに当該入札者にくじを引かせて落札者を定める。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この場合において、当該入札者のうち、くじを引かない者があるときは、これに代えて当該入札事務に関係のない職員にくじを引かせるものとする。 </w:t>
      </w:r>
    </w:p>
    <w:p w:rsidR="00FD2EA0"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入札者がいないとき、又は再度入札を執行しても落札者がない場合は、施行令第167条の2第1項第8号の規定により随意契約をすることができる。</w:t>
      </w:r>
    </w:p>
    <w:p w:rsidR="00905FDC" w:rsidRDefault="000749E7" w:rsidP="00905FDC">
      <w:pPr>
        <w:ind w:left="212"/>
      </w:pPr>
      <w:r>
        <w:rPr>
          <w:rFonts w:asciiTheme="minorEastAsia" w:hAnsiTheme="minorEastAsia" w:hint="eastAsia"/>
          <w:sz w:val="22"/>
        </w:rPr>
        <w:t>(4)</w:t>
      </w:r>
      <w:r w:rsidR="00905FDC" w:rsidRPr="00905FDC">
        <w:rPr>
          <w:rFonts w:hint="eastAsia"/>
        </w:rPr>
        <w:t xml:space="preserve"> </w:t>
      </w:r>
      <w:r w:rsidR="00905FDC">
        <w:rPr>
          <w:rFonts w:hint="eastAsia"/>
        </w:rPr>
        <w:t>本入札は、令和５年度２月補正予算成立を前提に行うものであり、落札決定は、予</w:t>
      </w:r>
    </w:p>
    <w:p w:rsidR="00905FDC" w:rsidRDefault="00905FDC" w:rsidP="00905FDC">
      <w:pPr>
        <w:ind w:left="212"/>
        <w:rPr>
          <w:rFonts w:ascii="ＭＳ 明朝" w:cs="Times New Roman"/>
          <w:spacing w:val="2"/>
        </w:rPr>
      </w:pPr>
      <w:r>
        <w:rPr>
          <w:rFonts w:hint="eastAsia"/>
        </w:rPr>
        <w:t xml:space="preserve">　算成立後の日にちとする。</w:t>
      </w:r>
    </w:p>
    <w:p w:rsidR="000749E7" w:rsidRPr="0059207E" w:rsidRDefault="000749E7" w:rsidP="000749E7">
      <w:pPr>
        <w:pStyle w:val="Default"/>
        <w:rPr>
          <w:rFonts w:asciiTheme="minorEastAsia" w:eastAsiaTheme="minorEastAsia" w:hAnsiTheme="minorEastAsia" w:cstheme="minorBidi"/>
          <w:color w:val="auto"/>
          <w:sz w:val="22"/>
          <w:szCs w:val="22"/>
        </w:rPr>
      </w:pPr>
    </w:p>
    <w:p w:rsidR="00336DE1" w:rsidRPr="0059207E" w:rsidRDefault="00FD2EA0"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14</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契約保証金 </w:t>
      </w:r>
    </w:p>
    <w:p w:rsidR="00336DE1" w:rsidRPr="0059207E" w:rsidRDefault="00CC40CA" w:rsidP="00E277F0">
      <w:pPr>
        <w:pStyle w:val="Default"/>
        <w:ind w:leftChars="100" w:left="540" w:hangingChars="150" w:hanging="330"/>
        <w:rPr>
          <w:rFonts w:asciiTheme="minorEastAsia" w:eastAsiaTheme="minorEastAsia" w:hAnsiTheme="minorEastAsia"/>
          <w:color w:val="auto"/>
          <w:sz w:val="22"/>
          <w:szCs w:val="22"/>
        </w:rPr>
      </w:pPr>
      <w:r>
        <w:rPr>
          <w:rFonts w:asciiTheme="minorEastAsia" w:eastAsiaTheme="minorEastAsia" w:hAnsiTheme="minorEastAsia" w:cstheme="minorBidi"/>
          <w:color w:val="auto"/>
          <w:sz w:val="22"/>
          <w:szCs w:val="22"/>
        </w:rPr>
        <w:t>(1)</w:t>
      </w:r>
      <w:r>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落札者は､契約</w:t>
      </w:r>
      <w:r w:rsidR="00387ACB">
        <w:rPr>
          <w:rFonts w:asciiTheme="minorEastAsia" w:eastAsiaTheme="minorEastAsia" w:hAnsiTheme="minorEastAsia" w:cstheme="minorBidi" w:hint="eastAsia"/>
          <w:color w:val="auto"/>
          <w:sz w:val="22"/>
          <w:szCs w:val="22"/>
        </w:rPr>
        <w:t>金額</w:t>
      </w:r>
      <w:r w:rsidR="00336DE1" w:rsidRPr="0059207E">
        <w:rPr>
          <w:rFonts w:asciiTheme="minorEastAsia" w:eastAsiaTheme="minorEastAsia" w:hAnsiTheme="minorEastAsia" w:cstheme="minorBidi"/>
          <w:color w:val="auto"/>
          <w:sz w:val="22"/>
          <w:szCs w:val="22"/>
        </w:rPr>
        <w:t>の</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hint="eastAsia"/>
          <w:color w:val="auto"/>
          <w:sz w:val="22"/>
          <w:szCs w:val="22"/>
        </w:rPr>
        <w:t>分の</w:t>
      </w:r>
      <w:r w:rsidR="00336DE1" w:rsidRPr="0059207E">
        <w:rPr>
          <w:rFonts w:asciiTheme="minorEastAsia" w:eastAsiaTheme="minorEastAsia" w:hAnsiTheme="minorEastAsia" w:cs="Century"/>
          <w:color w:val="auto"/>
          <w:sz w:val="22"/>
          <w:szCs w:val="22"/>
        </w:rPr>
        <w:t>5</w:t>
      </w:r>
      <w:r w:rsidR="00336DE1" w:rsidRPr="0059207E">
        <w:rPr>
          <w:rFonts w:asciiTheme="minorEastAsia" w:eastAsiaTheme="minorEastAsia" w:hAnsiTheme="minorEastAsia" w:hint="eastAsia"/>
          <w:color w:val="auto"/>
          <w:sz w:val="22"/>
          <w:szCs w:val="22"/>
        </w:rPr>
        <w:t>以上の額の契約保証金を納付しなければならない。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は、現金（現金に代えて納付する小切手にあっては、福島県指定金融機関又は福島県指定代理金融機関が振り出したもの又は支払保証をしたものに限る。）で納めるものとするが、その納付に代えて担保として財務規則第</w:t>
      </w:r>
      <w:r w:rsidR="00336DE1" w:rsidRPr="0059207E">
        <w:rPr>
          <w:rFonts w:asciiTheme="minorEastAsia" w:eastAsiaTheme="minorEastAsia" w:hAnsiTheme="minorEastAsia"/>
          <w:color w:val="auto"/>
          <w:sz w:val="22"/>
          <w:szCs w:val="22"/>
        </w:rPr>
        <w:t>169</w:t>
      </w:r>
      <w:r w:rsidR="00336DE1" w:rsidRPr="0059207E">
        <w:rPr>
          <w:rFonts w:asciiTheme="minorEastAsia" w:eastAsiaTheme="minorEastAsia" w:hAnsiTheme="minorEastAsia" w:hint="eastAsia"/>
          <w:color w:val="auto"/>
          <w:sz w:val="22"/>
          <w:szCs w:val="22"/>
        </w:rPr>
        <w:t>条第１項各号に規定する有価証券を提出することができる。</w:t>
      </w:r>
      <w:r w:rsidR="00336DE1"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財務規則第</w:t>
      </w:r>
      <w:r w:rsidR="00336DE1" w:rsidRPr="0059207E">
        <w:rPr>
          <w:rFonts w:asciiTheme="minorEastAsia" w:eastAsiaTheme="minorEastAsia" w:hAnsiTheme="minorEastAsia"/>
          <w:color w:val="auto"/>
          <w:sz w:val="22"/>
          <w:szCs w:val="22"/>
        </w:rPr>
        <w:t>229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1</w:t>
      </w:r>
      <w:r w:rsidR="00953AEB">
        <w:rPr>
          <w:rFonts w:asciiTheme="minorEastAsia" w:eastAsiaTheme="minorEastAsia" w:hAnsiTheme="minorEastAsia" w:hint="eastAsia"/>
          <w:color w:val="auto"/>
          <w:sz w:val="22"/>
          <w:szCs w:val="22"/>
        </w:rPr>
        <w:t>項各号（別記1</w:t>
      </w:r>
      <w:r w:rsidR="00336DE1" w:rsidRPr="0059207E">
        <w:rPr>
          <w:rFonts w:asciiTheme="minorEastAsia" w:eastAsiaTheme="minorEastAsia" w:hAnsiTheme="minorEastAsia" w:hint="eastAsia"/>
          <w:color w:val="auto"/>
          <w:sz w:val="22"/>
          <w:szCs w:val="22"/>
        </w:rPr>
        <w:t>）に該当する場合においては､契約保証金の全部又は一部の納付を免除する。</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s="Century"/>
          <w:color w:val="auto"/>
          <w:sz w:val="22"/>
          <w:szCs w:val="22"/>
        </w:rPr>
        <w:t>(4)</w:t>
      </w:r>
      <w:r w:rsidRPr="0059207E">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契約保証金の減免については、落札者に別途通知する。</w:t>
      </w:r>
      <w:r w:rsidR="00336DE1" w:rsidRPr="0059207E">
        <w:rPr>
          <w:rFonts w:asciiTheme="minorEastAsia" w:eastAsiaTheme="minorEastAsia" w:hAnsiTheme="minorEastAsia"/>
          <w:color w:val="auto"/>
          <w:sz w:val="22"/>
          <w:szCs w:val="22"/>
        </w:rPr>
        <w:t xml:space="preserve"> </w:t>
      </w:r>
    </w:p>
    <w:p w:rsidR="00336DE1" w:rsidRDefault="00FD2EA0"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契約保証金の納付及び還付については､別に定めるところによる。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firstLineChars="100" w:firstLine="220"/>
        <w:rPr>
          <w:rFonts w:asciiTheme="minorEastAsia" w:eastAsiaTheme="minorEastAsia" w:hAnsiTheme="minorEastAsia"/>
          <w:color w:val="auto"/>
          <w:sz w:val="22"/>
          <w:szCs w:val="22"/>
        </w:rPr>
      </w:pP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15 </w:t>
      </w:r>
      <w:r w:rsidRPr="0059207E">
        <w:rPr>
          <w:rFonts w:asciiTheme="minorEastAsia" w:eastAsiaTheme="minorEastAsia" w:hAnsiTheme="minorEastAsia" w:hint="eastAsia"/>
          <w:color w:val="auto"/>
          <w:sz w:val="22"/>
          <w:szCs w:val="22"/>
        </w:rPr>
        <w:t>契約の</w:t>
      </w:r>
      <w:r w:rsidR="00EE38E0">
        <w:rPr>
          <w:rFonts w:asciiTheme="minorEastAsia" w:eastAsiaTheme="minorEastAsia" w:hAnsiTheme="minorEastAsia" w:hint="eastAsia"/>
          <w:color w:val="auto"/>
          <w:sz w:val="22"/>
          <w:szCs w:val="22"/>
        </w:rPr>
        <w:t>締結</w:t>
      </w:r>
      <w:r w:rsidRPr="0059207E">
        <w:rPr>
          <w:rFonts w:asciiTheme="minorEastAsia" w:eastAsiaTheme="minorEastAsia" w:hAnsiTheme="minorEastAsia"/>
          <w:color w:val="auto"/>
          <w:sz w:val="22"/>
          <w:szCs w:val="22"/>
        </w:rPr>
        <w:t xml:space="preserve"> </w:t>
      </w:r>
    </w:p>
    <w:p w:rsidR="00ED4609" w:rsidRDefault="00FD2EA0" w:rsidP="00EE38E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953AEB">
        <w:rPr>
          <w:rFonts w:asciiTheme="minorEastAsia" w:eastAsiaTheme="minorEastAsia" w:hAnsiTheme="minorEastAsia" w:hint="eastAsia"/>
          <w:color w:val="auto"/>
          <w:sz w:val="22"/>
          <w:szCs w:val="22"/>
        </w:rPr>
        <w:t>落札者は、発注者が交付する</w:t>
      </w:r>
      <w:r w:rsidR="00EE38E0">
        <w:rPr>
          <w:rFonts w:asciiTheme="minorEastAsia" w:eastAsiaTheme="minorEastAsia" w:hAnsiTheme="minorEastAsia" w:hint="eastAsia"/>
          <w:color w:val="auto"/>
          <w:sz w:val="22"/>
          <w:szCs w:val="22"/>
        </w:rPr>
        <w:t>購入</w:t>
      </w:r>
      <w:r w:rsidR="00953AEB">
        <w:rPr>
          <w:rFonts w:asciiTheme="minorEastAsia" w:eastAsiaTheme="minorEastAsia" w:hAnsiTheme="minorEastAsia" w:hint="eastAsia"/>
          <w:color w:val="auto"/>
          <w:sz w:val="22"/>
          <w:szCs w:val="22"/>
        </w:rPr>
        <w:t>契約書</w:t>
      </w:r>
      <w:r w:rsidR="00EE38E0">
        <w:rPr>
          <w:rFonts w:asciiTheme="minorEastAsia" w:eastAsiaTheme="minorEastAsia" w:hAnsiTheme="minorEastAsia" w:hint="eastAsia"/>
          <w:color w:val="auto"/>
          <w:sz w:val="22"/>
          <w:szCs w:val="22"/>
        </w:rPr>
        <w:t>（以下「契約書」という。）</w:t>
      </w:r>
      <w:r w:rsidR="00953AEB">
        <w:rPr>
          <w:rFonts w:asciiTheme="minorEastAsia" w:eastAsiaTheme="minorEastAsia" w:hAnsiTheme="minorEastAsia" w:hint="eastAsia"/>
          <w:color w:val="auto"/>
          <w:sz w:val="22"/>
          <w:szCs w:val="22"/>
        </w:rPr>
        <w:t>に記名押印し、落札決定の日から</w:t>
      </w:r>
      <w:r w:rsidR="00EE38E0">
        <w:rPr>
          <w:rFonts w:asciiTheme="minorEastAsia" w:eastAsiaTheme="minorEastAsia" w:hAnsiTheme="minorEastAsia" w:hint="eastAsia"/>
          <w:color w:val="auto"/>
          <w:sz w:val="22"/>
          <w:szCs w:val="22"/>
        </w:rPr>
        <w:t>1</w:t>
      </w:r>
      <w:r w:rsidR="00EE38E0">
        <w:rPr>
          <w:rFonts w:asciiTheme="minorEastAsia" w:eastAsiaTheme="minorEastAsia" w:hAnsiTheme="minorEastAsia"/>
          <w:color w:val="auto"/>
          <w:sz w:val="22"/>
          <w:szCs w:val="22"/>
        </w:rPr>
        <w:t>0</w:t>
      </w:r>
      <w:r w:rsidR="00336DE1" w:rsidRPr="0059207E">
        <w:rPr>
          <w:rFonts w:asciiTheme="minorEastAsia" w:eastAsiaTheme="minorEastAsia" w:hAnsiTheme="minorEastAsia" w:hint="eastAsia"/>
          <w:color w:val="auto"/>
          <w:sz w:val="22"/>
          <w:szCs w:val="22"/>
        </w:rPr>
        <w:t>日以内</w:t>
      </w:r>
      <w:r w:rsidR="00EE38E0" w:rsidRPr="00EE38E0">
        <w:rPr>
          <w:rFonts w:asciiTheme="minorEastAsia" w:eastAsiaTheme="minorEastAsia" w:hAnsiTheme="minorEastAsia" w:hint="eastAsia"/>
          <w:color w:val="auto"/>
          <w:sz w:val="22"/>
          <w:szCs w:val="22"/>
        </w:rPr>
        <w:t>（落札者が遠隔地にある等特別の事情があるときは、発注者が指定した期日まで）</w:t>
      </w:r>
      <w:r w:rsidR="00336DE1" w:rsidRPr="0059207E">
        <w:rPr>
          <w:rFonts w:asciiTheme="minorEastAsia" w:eastAsiaTheme="minorEastAsia" w:hAnsiTheme="minorEastAsia" w:hint="eastAsia"/>
          <w:color w:val="auto"/>
          <w:sz w:val="22"/>
          <w:szCs w:val="22"/>
        </w:rPr>
        <w:t>に契約書の取り交わしを行うこと。</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契約の確定時期は、地方自治法第</w:t>
      </w:r>
      <w:r w:rsidR="00336DE1" w:rsidRPr="0059207E">
        <w:rPr>
          <w:rFonts w:asciiTheme="minorEastAsia" w:eastAsiaTheme="minorEastAsia" w:hAnsiTheme="minorEastAsia"/>
          <w:color w:val="auto"/>
          <w:sz w:val="22"/>
          <w:szCs w:val="22"/>
        </w:rPr>
        <w:t>234</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5</w:t>
      </w:r>
      <w:r w:rsidR="00ED4609">
        <w:rPr>
          <w:rFonts w:asciiTheme="minorEastAsia" w:eastAsiaTheme="minorEastAsia" w:hAnsiTheme="minorEastAsia" w:hint="eastAsia"/>
          <w:color w:val="auto"/>
          <w:sz w:val="22"/>
          <w:szCs w:val="22"/>
        </w:rPr>
        <w:t>項の規定により両者が契約書に記名</w:t>
      </w:r>
      <w:r w:rsidR="00336DE1" w:rsidRPr="0059207E">
        <w:rPr>
          <w:rFonts w:asciiTheme="minorEastAsia" w:eastAsiaTheme="minorEastAsia" w:hAnsiTheme="minorEastAsia" w:hint="eastAsia"/>
          <w:color w:val="auto"/>
          <w:sz w:val="22"/>
          <w:szCs w:val="22"/>
        </w:rPr>
        <w:t>押印したときに確定するものとする。</w:t>
      </w:r>
      <w:r w:rsidR="00336DE1" w:rsidRPr="0059207E">
        <w:rPr>
          <w:rFonts w:asciiTheme="minorEastAsia" w:eastAsiaTheme="minorEastAsia" w:hAnsiTheme="minorEastAsia"/>
          <w:color w:val="auto"/>
          <w:sz w:val="22"/>
          <w:szCs w:val="22"/>
        </w:rPr>
        <w:t xml:space="preserve"> </w:t>
      </w:r>
    </w:p>
    <w:p w:rsidR="004E0334"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落札者が、上記</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に定める期間内に契約書を提出しないときは、落札を取消すことがある。</w:t>
      </w:r>
    </w:p>
    <w:p w:rsidR="00336DE1" w:rsidRPr="0059207E" w:rsidRDefault="00EE38E0" w:rsidP="00EE38E0">
      <w:pPr>
        <w:pStyle w:val="Default"/>
        <w:ind w:leftChars="100" w:left="650" w:hangingChars="200" w:hanging="440"/>
        <w:rPr>
          <w:rFonts w:asciiTheme="minorEastAsia" w:eastAsiaTheme="minorEastAsia" w:hAnsiTheme="minorEastAsia"/>
          <w:color w:val="auto"/>
          <w:sz w:val="22"/>
          <w:szCs w:val="22"/>
        </w:rPr>
      </w:pPr>
      <w:r w:rsidRPr="00EE38E0">
        <w:rPr>
          <w:rFonts w:asciiTheme="minorEastAsia" w:eastAsiaTheme="minorEastAsia" w:hAnsiTheme="minorEastAsia" w:hint="eastAsia"/>
          <w:color w:val="auto"/>
          <w:sz w:val="22"/>
          <w:szCs w:val="22"/>
        </w:rPr>
        <w:t>(4) 落札者の決定後、契約が確定するまでの間において、当該落札者が公告に掲げる入札に参加する者に必要な資格に関する事項のいずれかの要件を満たさなくなった場合は、契約を締結しない。</w:t>
      </w:r>
    </w:p>
    <w:p w:rsidR="00336DE1" w:rsidRPr="0059207E" w:rsidRDefault="00FD2EA0"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16</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契約条項</w:t>
      </w:r>
      <w:r w:rsidR="00336DE1" w:rsidRPr="0059207E">
        <w:rPr>
          <w:rFonts w:asciiTheme="minorEastAsia" w:eastAsiaTheme="minorEastAsia" w:hAnsiTheme="minorEastAsia"/>
          <w:color w:val="auto"/>
          <w:sz w:val="22"/>
          <w:szCs w:val="22"/>
        </w:rPr>
        <w:t xml:space="preserve"> </w:t>
      </w:r>
    </w:p>
    <w:p w:rsidR="00336DE1" w:rsidRDefault="00FD2EA0" w:rsidP="005B4EBD">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契約書</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案</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及び財務規則による。</w:t>
      </w:r>
      <w:r w:rsidR="005B4EBD">
        <w:rPr>
          <w:rFonts w:asciiTheme="minorEastAsia" w:eastAsiaTheme="minorEastAsia" w:hAnsiTheme="minorEastAsia"/>
          <w:color w:val="auto"/>
          <w:sz w:val="22"/>
          <w:szCs w:val="22"/>
        </w:rPr>
        <w:t xml:space="preserve"> </w:t>
      </w:r>
    </w:p>
    <w:p w:rsidR="005B4EBD" w:rsidRDefault="005B4EBD" w:rsidP="005B4EBD">
      <w:pPr>
        <w:pStyle w:val="Default"/>
        <w:ind w:firstLineChars="100" w:firstLine="220"/>
        <w:rPr>
          <w:rFonts w:asciiTheme="minorEastAsia" w:eastAsiaTheme="minorEastAsia" w:hAnsiTheme="minorEastAsia"/>
          <w:color w:val="auto"/>
          <w:sz w:val="22"/>
          <w:szCs w:val="22"/>
        </w:rPr>
      </w:pPr>
    </w:p>
    <w:p w:rsidR="005B4EBD" w:rsidRPr="005B4EBD" w:rsidRDefault="005B4EBD" w:rsidP="005B4EBD">
      <w:pPr>
        <w:pStyle w:val="Default"/>
        <w:rPr>
          <w:rFonts w:asciiTheme="minorEastAsia" w:eastAsiaTheme="minorEastAsia" w:hAnsiTheme="minorEastAsia"/>
          <w:color w:val="auto"/>
          <w:sz w:val="22"/>
          <w:szCs w:val="22"/>
        </w:rPr>
      </w:pPr>
      <w:r w:rsidRPr="005B4EBD">
        <w:rPr>
          <w:rFonts w:asciiTheme="minorEastAsia" w:eastAsiaTheme="minorEastAsia" w:hAnsiTheme="minorEastAsia" w:hint="eastAsia"/>
          <w:color w:val="auto"/>
          <w:sz w:val="22"/>
          <w:szCs w:val="22"/>
        </w:rPr>
        <w:t>17 異議の申し立て</w:t>
      </w:r>
    </w:p>
    <w:p w:rsidR="005B4EBD" w:rsidRPr="005B4EBD" w:rsidRDefault="005B4EBD" w:rsidP="006C59A9">
      <w:pPr>
        <w:pStyle w:val="Default"/>
        <w:ind w:left="110" w:hangingChars="50" w:hanging="110"/>
        <w:rPr>
          <w:rFonts w:asciiTheme="minorEastAsia" w:eastAsiaTheme="minorEastAsia" w:hAnsiTheme="minorEastAsia"/>
          <w:color w:val="auto"/>
          <w:sz w:val="22"/>
          <w:szCs w:val="22"/>
        </w:rPr>
      </w:pPr>
      <w:r w:rsidRPr="005B4EBD">
        <w:rPr>
          <w:rFonts w:asciiTheme="minorEastAsia" w:eastAsiaTheme="minorEastAsia" w:hAnsiTheme="minorEastAsia" w:hint="eastAsia"/>
          <w:color w:val="auto"/>
          <w:sz w:val="22"/>
          <w:szCs w:val="22"/>
        </w:rPr>
        <w:t xml:space="preserve"> </w:t>
      </w:r>
      <w:r w:rsidR="006C59A9">
        <w:rPr>
          <w:rFonts w:asciiTheme="minorEastAsia" w:eastAsiaTheme="minorEastAsia" w:hAnsiTheme="minorEastAsia" w:hint="eastAsia"/>
          <w:color w:val="auto"/>
          <w:sz w:val="22"/>
          <w:szCs w:val="22"/>
        </w:rPr>
        <w:t xml:space="preserve">　</w:t>
      </w:r>
      <w:r w:rsidRPr="005B4EBD">
        <w:rPr>
          <w:rFonts w:asciiTheme="minorEastAsia" w:eastAsiaTheme="minorEastAsia" w:hAnsiTheme="minorEastAsia" w:hint="eastAsia"/>
          <w:color w:val="auto"/>
          <w:sz w:val="22"/>
          <w:szCs w:val="22"/>
        </w:rPr>
        <w:t>入札参加者は、入札後、この入札説明書、契約条項及び仕様書等について、不明又は錯誤を理由として異議を申し立てることはできない。</w:t>
      </w:r>
    </w:p>
    <w:p w:rsidR="004E0334" w:rsidRPr="006C59A9" w:rsidRDefault="004E0334" w:rsidP="0059207E">
      <w:pPr>
        <w:pStyle w:val="Default"/>
        <w:ind w:leftChars="100" w:left="540" w:hangingChars="150" w:hanging="330"/>
        <w:rPr>
          <w:rFonts w:asciiTheme="minorEastAsia" w:eastAsiaTheme="minorEastAsia" w:hAnsiTheme="minorEastAsia"/>
          <w:color w:val="auto"/>
          <w:sz w:val="22"/>
          <w:szCs w:val="22"/>
        </w:rPr>
      </w:pPr>
    </w:p>
    <w:p w:rsidR="00FD2EA0" w:rsidRPr="0059207E" w:rsidRDefault="00FD2EA0" w:rsidP="00FD2EA0">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005B4EBD">
        <w:rPr>
          <w:rFonts w:asciiTheme="minorEastAsia" w:eastAsiaTheme="minorEastAsia" w:hAnsiTheme="minorEastAsia"/>
          <w:color w:val="auto"/>
          <w:sz w:val="22"/>
          <w:szCs w:val="22"/>
        </w:rPr>
        <w:t>8</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当該契約に関する事務を担当する部門は、上記</w:t>
      </w:r>
      <w:r w:rsidR="00336DE1" w:rsidRPr="0059207E">
        <w:rPr>
          <w:rFonts w:asciiTheme="minorEastAsia" w:eastAsiaTheme="minorEastAsia" w:hAnsiTheme="minorEastAsia"/>
          <w:color w:val="auto"/>
          <w:sz w:val="22"/>
          <w:szCs w:val="22"/>
        </w:rPr>
        <w:t>5</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と同じである。</w:t>
      </w:r>
    </w:p>
    <w:p w:rsidR="00FD2EA0" w:rsidRPr="0059207E" w:rsidRDefault="00FD2EA0">
      <w:pPr>
        <w:widowControl/>
        <w:jc w:val="left"/>
        <w:rPr>
          <w:rFonts w:asciiTheme="minorEastAsia" w:hAnsiTheme="minorEastAsia" w:cs="ＭＳ 明朝"/>
          <w:kern w:val="0"/>
          <w:sz w:val="22"/>
        </w:rPr>
      </w:pPr>
      <w:r w:rsidRPr="0059207E">
        <w:rPr>
          <w:rFonts w:asciiTheme="minorEastAsia" w:hAnsiTheme="minorEastAsia"/>
          <w:sz w:val="22"/>
        </w:rPr>
        <w:br w:type="page"/>
      </w:r>
    </w:p>
    <w:p w:rsidR="00336DE1" w:rsidRDefault="00336DE1"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olor w:val="auto"/>
          <w:sz w:val="22"/>
          <w:szCs w:val="22"/>
        </w:rPr>
        <w:lastRenderedPageBreak/>
        <w:t xml:space="preserve"> </w:t>
      </w:r>
      <w:r w:rsidRPr="0059207E">
        <w:rPr>
          <w:rFonts w:asciiTheme="minorEastAsia" w:eastAsiaTheme="minorEastAsia" w:hAnsiTheme="minorEastAsia" w:cstheme="minorBidi"/>
          <w:color w:val="auto"/>
          <w:sz w:val="22"/>
          <w:szCs w:val="22"/>
        </w:rPr>
        <w:t xml:space="preserve">別記１ </w:t>
      </w:r>
    </w:p>
    <w:p w:rsidR="00A1436E" w:rsidRPr="0059207E" w:rsidRDefault="00A1436E" w:rsidP="00FD2EA0">
      <w:pPr>
        <w:pStyle w:val="Default"/>
        <w:rPr>
          <w:rFonts w:asciiTheme="minorEastAsia" w:eastAsiaTheme="minorEastAsia" w:hAnsiTheme="minorEastAsia" w:cstheme="minorBidi"/>
          <w:color w:val="auto"/>
          <w:sz w:val="22"/>
          <w:szCs w:val="22"/>
        </w:rPr>
      </w:pPr>
    </w:p>
    <w:p w:rsidR="00336DE1" w:rsidRDefault="00336DE1" w:rsidP="00292299">
      <w:pPr>
        <w:pStyle w:val="Default"/>
        <w:jc w:val="center"/>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福島県財務規則（抜粋）</w:t>
      </w:r>
    </w:p>
    <w:p w:rsidR="00A1436E" w:rsidRPr="0059207E" w:rsidRDefault="00A1436E" w:rsidP="00292299">
      <w:pPr>
        <w:pStyle w:val="Default"/>
        <w:jc w:val="center"/>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（契約保証金の減免）</w:t>
      </w:r>
      <w:r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left="440" w:hangingChars="200" w:hanging="440"/>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第</w:t>
      </w:r>
      <w:r w:rsidRPr="0059207E">
        <w:rPr>
          <w:rFonts w:asciiTheme="minorEastAsia" w:eastAsiaTheme="minorEastAsia" w:hAnsiTheme="minorEastAsia" w:cs="Century"/>
          <w:color w:val="auto"/>
          <w:sz w:val="22"/>
          <w:szCs w:val="22"/>
        </w:rPr>
        <w:t>229</w:t>
      </w:r>
      <w:r w:rsidRPr="0059207E">
        <w:rPr>
          <w:rFonts w:asciiTheme="minorEastAsia" w:eastAsiaTheme="minorEastAsia" w:hAnsiTheme="minorEastAsia" w:cs="ＭＳ Ｐ明朝" w:hint="eastAsia"/>
          <w:color w:val="auto"/>
          <w:sz w:val="22"/>
          <w:szCs w:val="22"/>
        </w:rPr>
        <w:t>条</w:t>
      </w:r>
      <w:r w:rsidRPr="0059207E">
        <w:rPr>
          <w:rFonts w:asciiTheme="minorEastAsia" w:eastAsiaTheme="minorEastAsia" w:hAnsiTheme="minorEastAsia" w:cs="ＭＳ Ｐ明朝"/>
          <w:color w:val="auto"/>
          <w:sz w:val="22"/>
          <w:szCs w:val="22"/>
        </w:rPr>
        <w:t xml:space="preserve"> </w:t>
      </w:r>
      <w:r w:rsidRPr="0059207E">
        <w:rPr>
          <w:rFonts w:asciiTheme="minorEastAsia" w:eastAsiaTheme="minorEastAsia" w:hAnsiTheme="minorEastAsia" w:cs="ＭＳ Ｐ明朝" w:hint="eastAsia"/>
          <w:color w:val="auto"/>
          <w:sz w:val="22"/>
          <w:szCs w:val="22"/>
        </w:rPr>
        <w:t>前条の規定にかかわらず、契約権者は、次に掲げる場合においては、契約保証金の全部又は一部の納付を免除することができる。</w:t>
      </w:r>
      <w:r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firstLineChars="100" w:firstLine="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(1)</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契約の相手方が官公署及び知事がこれに準ずるものと認める法人であるとき。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(2)</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契約の相手方が保険会社との間に県を被保険者とする履行保証保険契約を締結しているとき。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(3)</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契約の相手方から委託を受けた保険会社、銀行、農林中央金庫その他予算決算及び会計令（昭和</w:t>
      </w:r>
      <w:r w:rsidR="00336DE1" w:rsidRPr="0059207E">
        <w:rPr>
          <w:rFonts w:asciiTheme="minorEastAsia" w:eastAsiaTheme="minorEastAsia" w:hAnsiTheme="minorEastAsia" w:cs="Century"/>
          <w:color w:val="auto"/>
          <w:sz w:val="22"/>
          <w:szCs w:val="22"/>
        </w:rPr>
        <w:t>22</w:t>
      </w:r>
      <w:r w:rsidR="00336DE1" w:rsidRPr="0059207E">
        <w:rPr>
          <w:rFonts w:asciiTheme="minorEastAsia" w:eastAsiaTheme="minorEastAsia" w:hAnsiTheme="minorEastAsia" w:cs="ＭＳ Ｐ明朝" w:hint="eastAsia"/>
          <w:color w:val="auto"/>
          <w:sz w:val="22"/>
          <w:szCs w:val="22"/>
        </w:rPr>
        <w:t>年勅令第</w:t>
      </w:r>
      <w:r w:rsidR="00336DE1" w:rsidRPr="0059207E">
        <w:rPr>
          <w:rFonts w:asciiTheme="minorEastAsia" w:eastAsiaTheme="minorEastAsia" w:hAnsiTheme="minorEastAsia" w:cs="Century"/>
          <w:color w:val="auto"/>
          <w:sz w:val="22"/>
          <w:szCs w:val="22"/>
        </w:rPr>
        <w:t>165</w:t>
      </w:r>
      <w:r w:rsidR="00336DE1" w:rsidRPr="0059207E">
        <w:rPr>
          <w:rFonts w:asciiTheme="minorEastAsia" w:eastAsiaTheme="minorEastAsia" w:hAnsiTheme="minorEastAsia" w:cs="ＭＳ Ｐ明朝" w:hint="eastAsia"/>
          <w:color w:val="auto"/>
          <w:sz w:val="22"/>
          <w:szCs w:val="22"/>
        </w:rPr>
        <w:t>号）第</w:t>
      </w:r>
      <w:r w:rsidR="00336DE1" w:rsidRPr="0059207E">
        <w:rPr>
          <w:rFonts w:asciiTheme="minorEastAsia" w:eastAsiaTheme="minorEastAsia" w:hAnsiTheme="minorEastAsia" w:cs="Century"/>
          <w:color w:val="auto"/>
          <w:sz w:val="22"/>
          <w:szCs w:val="22"/>
        </w:rPr>
        <w:t>100</w:t>
      </w:r>
      <w:r w:rsidR="00953AEB">
        <w:rPr>
          <w:rFonts w:asciiTheme="minorEastAsia" w:eastAsiaTheme="minorEastAsia" w:hAnsiTheme="minorEastAsia" w:cs="ＭＳ Ｐ明朝" w:hint="eastAsia"/>
          <w:color w:val="auto"/>
          <w:sz w:val="22"/>
          <w:szCs w:val="22"/>
        </w:rPr>
        <w:t>条の3第2</w:t>
      </w:r>
      <w:r w:rsidR="00336DE1" w:rsidRPr="0059207E">
        <w:rPr>
          <w:rFonts w:asciiTheme="minorEastAsia" w:eastAsiaTheme="minorEastAsia" w:hAnsiTheme="minorEastAsia" w:cs="ＭＳ Ｐ明朝" w:hint="eastAsia"/>
          <w:color w:val="auto"/>
          <w:sz w:val="22"/>
          <w:szCs w:val="22"/>
        </w:rPr>
        <w:t>号の規定により財務大臣が指定する金融機関（次条２項において「保険会社等」という。）と工事履行保証契約を締結したとき。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(4)</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施行令第</w:t>
      </w:r>
      <w:r w:rsidR="00336DE1" w:rsidRPr="0059207E">
        <w:rPr>
          <w:rFonts w:asciiTheme="minorEastAsia" w:eastAsiaTheme="minorEastAsia" w:hAnsiTheme="minorEastAsia" w:cs="Century"/>
          <w:color w:val="auto"/>
          <w:sz w:val="22"/>
          <w:szCs w:val="22"/>
        </w:rPr>
        <w:t>167</w:t>
      </w:r>
      <w:r w:rsidR="00953AEB">
        <w:rPr>
          <w:rFonts w:asciiTheme="minorEastAsia" w:eastAsiaTheme="minorEastAsia" w:hAnsiTheme="minorEastAsia" w:cs="ＭＳ Ｐ明朝" w:hint="eastAsia"/>
          <w:color w:val="auto"/>
          <w:sz w:val="22"/>
          <w:szCs w:val="22"/>
        </w:rPr>
        <w:t>条の5第1</w:t>
      </w:r>
      <w:r w:rsidR="00336DE1" w:rsidRPr="0059207E">
        <w:rPr>
          <w:rFonts w:asciiTheme="minorEastAsia" w:eastAsiaTheme="minorEastAsia" w:hAnsiTheme="minorEastAsia" w:cs="ＭＳ Ｐ明朝" w:hint="eastAsia"/>
          <w:color w:val="auto"/>
          <w:sz w:val="22"/>
          <w:szCs w:val="22"/>
        </w:rPr>
        <w:t>項又は施行令第</w:t>
      </w:r>
      <w:r w:rsidR="00336DE1" w:rsidRPr="0059207E">
        <w:rPr>
          <w:rFonts w:asciiTheme="minorEastAsia" w:eastAsiaTheme="minorEastAsia" w:hAnsiTheme="minorEastAsia" w:cs="Century"/>
          <w:color w:val="auto"/>
          <w:sz w:val="22"/>
          <w:szCs w:val="22"/>
        </w:rPr>
        <w:t>167</w:t>
      </w:r>
      <w:r w:rsidR="00336DE1" w:rsidRPr="0059207E">
        <w:rPr>
          <w:rFonts w:asciiTheme="minorEastAsia" w:eastAsiaTheme="minorEastAsia" w:hAnsiTheme="minorEastAsia" w:cs="ＭＳ Ｐ明朝" w:hint="eastAsia"/>
          <w:color w:val="auto"/>
          <w:sz w:val="22"/>
          <w:szCs w:val="22"/>
        </w:rPr>
        <w:t>条の</w:t>
      </w:r>
      <w:r w:rsidR="00336DE1" w:rsidRPr="0059207E">
        <w:rPr>
          <w:rFonts w:asciiTheme="minorEastAsia" w:eastAsiaTheme="minorEastAsia" w:hAnsiTheme="minorEastAsia" w:cs="Century"/>
          <w:color w:val="auto"/>
          <w:sz w:val="22"/>
          <w:szCs w:val="22"/>
        </w:rPr>
        <w:t>11</w:t>
      </w:r>
      <w:r w:rsidR="001D60B4">
        <w:rPr>
          <w:rFonts w:asciiTheme="minorEastAsia" w:eastAsiaTheme="minorEastAsia" w:hAnsiTheme="minorEastAsia" w:cs="ＭＳ Ｐ明朝" w:hint="eastAsia"/>
          <w:color w:val="auto"/>
          <w:sz w:val="22"/>
          <w:szCs w:val="22"/>
        </w:rPr>
        <w:t>第2</w:t>
      </w:r>
      <w:r w:rsidR="00336DE1" w:rsidRPr="0059207E">
        <w:rPr>
          <w:rFonts w:asciiTheme="minorEastAsia" w:eastAsiaTheme="minorEastAsia" w:hAnsiTheme="minorEastAsia" w:cs="ＭＳ Ｐ明朝" w:hint="eastAsia"/>
          <w:color w:val="auto"/>
          <w:sz w:val="22"/>
          <w:szCs w:val="22"/>
        </w:rPr>
        <w:t>項の規定により入札に参加する者に必要な資格を定めた場</w:t>
      </w:r>
      <w:r w:rsidR="001D60B4">
        <w:rPr>
          <w:rFonts w:asciiTheme="minorEastAsia" w:eastAsiaTheme="minorEastAsia" w:hAnsiTheme="minorEastAsia" w:cs="ＭＳ Ｐ明朝" w:hint="eastAsia"/>
          <w:color w:val="auto"/>
          <w:sz w:val="22"/>
          <w:szCs w:val="22"/>
        </w:rPr>
        <w:t>合においては、契約の相手方が、当該資格を有する者であって、過去2</w:t>
      </w:r>
      <w:r w:rsidR="00336DE1" w:rsidRPr="0059207E">
        <w:rPr>
          <w:rFonts w:asciiTheme="minorEastAsia" w:eastAsiaTheme="minorEastAsia" w:hAnsiTheme="minorEastAsia" w:cs="ＭＳ Ｐ明朝" w:hint="eastAsia"/>
          <w:color w:val="auto"/>
          <w:sz w:val="22"/>
          <w:szCs w:val="22"/>
        </w:rPr>
        <w:t>年間に国（予算決算及び会計令第</w:t>
      </w:r>
      <w:r w:rsidR="00336DE1" w:rsidRPr="0059207E">
        <w:rPr>
          <w:rFonts w:asciiTheme="minorEastAsia" w:eastAsiaTheme="minorEastAsia" w:hAnsiTheme="minorEastAsia" w:cs="Century"/>
          <w:color w:val="auto"/>
          <w:sz w:val="22"/>
          <w:szCs w:val="22"/>
        </w:rPr>
        <w:t>99</w:t>
      </w:r>
      <w:r w:rsidR="001D60B4">
        <w:rPr>
          <w:rFonts w:asciiTheme="minorEastAsia" w:eastAsiaTheme="minorEastAsia" w:hAnsiTheme="minorEastAsia" w:cs="ＭＳ Ｐ明朝" w:hint="eastAsia"/>
          <w:color w:val="auto"/>
          <w:sz w:val="22"/>
          <w:szCs w:val="22"/>
        </w:rPr>
        <w:t>条第9</w:t>
      </w:r>
      <w:r w:rsidR="00336DE1" w:rsidRPr="0059207E">
        <w:rPr>
          <w:rFonts w:asciiTheme="minorEastAsia" w:eastAsiaTheme="minorEastAsia" w:hAnsiTheme="minorEastAsia" w:cs="ＭＳ Ｐ明朝" w:hint="eastAsia"/>
          <w:color w:val="auto"/>
          <w:sz w:val="22"/>
          <w:szCs w:val="22"/>
        </w:rPr>
        <w:t>号に掲げる沖縄振興開発金融公庫等を含む。）、地方公共団体、独立行政法人（独立行政法人通則法（平成</w:t>
      </w:r>
      <w:r w:rsidR="00336DE1" w:rsidRPr="0059207E">
        <w:rPr>
          <w:rFonts w:asciiTheme="minorEastAsia" w:eastAsiaTheme="minorEastAsia" w:hAnsiTheme="minorEastAsia" w:cs="Century"/>
          <w:color w:val="auto"/>
          <w:sz w:val="22"/>
          <w:szCs w:val="22"/>
        </w:rPr>
        <w:t>11</w:t>
      </w:r>
      <w:r w:rsidR="00336DE1" w:rsidRPr="0059207E">
        <w:rPr>
          <w:rFonts w:asciiTheme="minorEastAsia" w:eastAsiaTheme="minorEastAsia" w:hAnsiTheme="minorEastAsia" w:cs="ＭＳ Ｐ明朝" w:hint="eastAsia"/>
          <w:color w:val="auto"/>
          <w:sz w:val="22"/>
          <w:szCs w:val="22"/>
        </w:rPr>
        <w:t>年法律第</w:t>
      </w:r>
      <w:r w:rsidR="00336DE1" w:rsidRPr="0059207E">
        <w:rPr>
          <w:rFonts w:asciiTheme="minorEastAsia" w:eastAsiaTheme="minorEastAsia" w:hAnsiTheme="minorEastAsia" w:cs="Century"/>
          <w:color w:val="auto"/>
          <w:sz w:val="22"/>
          <w:szCs w:val="22"/>
        </w:rPr>
        <w:t>103</w:t>
      </w:r>
      <w:r w:rsidR="00336DE1" w:rsidRPr="0059207E">
        <w:rPr>
          <w:rFonts w:asciiTheme="minorEastAsia" w:eastAsiaTheme="minorEastAsia" w:hAnsiTheme="minorEastAsia" w:cs="ＭＳ Ｐ明朝" w:hint="eastAsia"/>
          <w:color w:val="auto"/>
          <w:sz w:val="22"/>
          <w:szCs w:val="22"/>
        </w:rPr>
        <w:t>号）第２条第１項に規定する独立行政法人をいう。第</w:t>
      </w:r>
      <w:r w:rsidR="00336DE1" w:rsidRPr="0059207E">
        <w:rPr>
          <w:rFonts w:asciiTheme="minorEastAsia" w:eastAsiaTheme="minorEastAsia" w:hAnsiTheme="minorEastAsia" w:cs="Century"/>
          <w:color w:val="auto"/>
          <w:sz w:val="22"/>
          <w:szCs w:val="22"/>
        </w:rPr>
        <w:t>249</w:t>
      </w:r>
      <w:r w:rsidR="001D60B4">
        <w:rPr>
          <w:rFonts w:asciiTheme="minorEastAsia" w:eastAsiaTheme="minorEastAsia" w:hAnsiTheme="minorEastAsia" w:cs="ＭＳ Ｐ明朝" w:hint="eastAsia"/>
          <w:color w:val="auto"/>
          <w:sz w:val="22"/>
          <w:szCs w:val="22"/>
        </w:rPr>
        <w:t>条第１項第2</w:t>
      </w:r>
      <w:r w:rsidR="00336DE1" w:rsidRPr="0059207E">
        <w:rPr>
          <w:rFonts w:asciiTheme="minorEastAsia" w:eastAsiaTheme="minorEastAsia" w:hAnsiTheme="minorEastAsia" w:cs="ＭＳ Ｐ明朝" w:hint="eastAsia"/>
          <w:color w:val="auto"/>
          <w:sz w:val="22"/>
          <w:szCs w:val="22"/>
        </w:rPr>
        <w:t>号において同じ。）、国立大学法人（国立大学法人法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平成15年法律第112</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第2条第1項に規定する国立大学法人をいう。第249条第1項第2</w:t>
      </w:r>
      <w:r w:rsidR="00336DE1" w:rsidRPr="0059207E">
        <w:rPr>
          <w:rFonts w:asciiTheme="minorEastAsia" w:eastAsiaTheme="minorEastAsia" w:hAnsiTheme="minorEastAsia" w:cs="ＭＳ Ｐ明朝" w:hint="eastAsia"/>
          <w:color w:val="auto"/>
          <w:sz w:val="22"/>
          <w:szCs w:val="22"/>
        </w:rPr>
        <w:t>号において同じ。）又は地方独立行政法人</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地方独立行政法人法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平成15年法律第118</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第2条第1項に規定する地方独立行政法人をいう。第249条第1項第2</w:t>
      </w:r>
      <w:r w:rsidR="00336DE1" w:rsidRPr="0059207E">
        <w:rPr>
          <w:rFonts w:asciiTheme="minorEastAsia" w:eastAsiaTheme="minorEastAsia" w:hAnsiTheme="minorEastAsia" w:cs="ＭＳ Ｐ明朝" w:hint="eastAsia"/>
          <w:color w:val="auto"/>
          <w:sz w:val="22"/>
          <w:szCs w:val="22"/>
        </w:rPr>
        <w:t>号において同じ。</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とその種類及び規模をほぼ同じくする契約を数回以上にわたり締結し、これらをすべて誠実に履行し、かつ、契約を履行しないおそれがないと認められるとき。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(5)</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随意契約を締結する場合において、請負代金又は契約代金の額が</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cs="ＭＳ Ｐ明朝" w:hint="eastAsia"/>
          <w:color w:val="auto"/>
          <w:sz w:val="22"/>
          <w:szCs w:val="22"/>
        </w:rPr>
        <w:t>万円未満であり、かつ、契約の相手方が契約を履行しないこととなるおそれがないと認められるとき。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(6)</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１件</w:t>
      </w:r>
      <w:r w:rsidR="00336DE1" w:rsidRPr="0059207E">
        <w:rPr>
          <w:rFonts w:asciiTheme="minorEastAsia" w:eastAsiaTheme="minorEastAsia" w:hAnsiTheme="minorEastAsia" w:cs="Century"/>
          <w:color w:val="auto"/>
          <w:sz w:val="22"/>
          <w:szCs w:val="22"/>
        </w:rPr>
        <w:t>500</w:t>
      </w:r>
      <w:r w:rsidR="00336DE1" w:rsidRPr="0059207E">
        <w:rPr>
          <w:rFonts w:asciiTheme="minorEastAsia" w:eastAsiaTheme="minorEastAsia" w:hAnsiTheme="minorEastAsia" w:cs="ＭＳ Ｐ明朝" w:hint="eastAsia"/>
          <w:color w:val="auto"/>
          <w:sz w:val="22"/>
          <w:szCs w:val="22"/>
        </w:rPr>
        <w:t>万円未満の物品の購入契約を締結する場合において、当該契約に係る物品が当該契約において定める期日までに確実に納入されるものと認められるとき。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firstLineChars="100" w:firstLine="220"/>
        <w:rPr>
          <w:rFonts w:asciiTheme="minorEastAsia" w:eastAsiaTheme="minorEastAsia" w:hAnsiTheme="minorEastAsia" w:cs="ＭＳ Ｐ明朝"/>
          <w:color w:val="auto"/>
          <w:sz w:val="22"/>
          <w:szCs w:val="22"/>
        </w:rPr>
      </w:pPr>
      <w:r w:rsidRPr="0059207E">
        <w:rPr>
          <w:rFonts w:asciiTheme="minorEastAsia" w:eastAsiaTheme="minorEastAsia" w:hAnsiTheme="minorEastAsia" w:cs="Century"/>
          <w:color w:val="auto"/>
          <w:sz w:val="22"/>
          <w:szCs w:val="22"/>
        </w:rPr>
        <w:t xml:space="preserve">(7) </w:t>
      </w:r>
      <w:r w:rsidRPr="0059207E">
        <w:rPr>
          <w:rFonts w:asciiTheme="minorEastAsia" w:eastAsiaTheme="minorEastAsia" w:hAnsiTheme="minorEastAsia" w:cs="ＭＳ Ｐ明朝" w:hint="eastAsia"/>
          <w:color w:val="auto"/>
          <w:sz w:val="22"/>
          <w:szCs w:val="22"/>
        </w:rPr>
        <w:t>から</w:t>
      </w:r>
      <w:r w:rsidRPr="0059207E">
        <w:rPr>
          <w:rFonts w:asciiTheme="minorEastAsia" w:eastAsiaTheme="minorEastAsia" w:hAnsiTheme="minorEastAsia" w:cs="Century"/>
          <w:color w:val="auto"/>
          <w:sz w:val="22"/>
          <w:szCs w:val="22"/>
        </w:rPr>
        <w:t xml:space="preserve">(18) </w:t>
      </w:r>
      <w:r w:rsidRPr="0059207E">
        <w:rPr>
          <w:rFonts w:asciiTheme="minorEastAsia" w:eastAsiaTheme="minorEastAsia" w:hAnsiTheme="minorEastAsia" w:cs="ＭＳ Ｐ明朝" w:hint="eastAsia"/>
          <w:color w:val="auto"/>
          <w:sz w:val="22"/>
          <w:szCs w:val="22"/>
        </w:rPr>
        <w:t>まで</w:t>
      </w:r>
      <w:r w:rsidR="00A1436E">
        <w:rPr>
          <w:rFonts w:asciiTheme="minorEastAsia" w:eastAsiaTheme="minorEastAsia" w:hAnsiTheme="minorEastAsia" w:cs="ＭＳ Ｐ明朝" w:hint="eastAsia"/>
          <w:color w:val="auto"/>
          <w:sz w:val="22"/>
          <w:szCs w:val="22"/>
        </w:rPr>
        <w:t xml:space="preserve">　　　　　</w:t>
      </w:r>
      <w:r w:rsidR="00ED4609">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color w:val="auto"/>
          <w:sz w:val="22"/>
          <w:szCs w:val="22"/>
        </w:rPr>
        <w:t xml:space="preserve"> </w:t>
      </w:r>
      <w:r w:rsidR="00A1436E">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hint="eastAsia"/>
          <w:color w:val="auto"/>
          <w:sz w:val="22"/>
          <w:szCs w:val="22"/>
        </w:rPr>
        <w:t>（略）</w:t>
      </w:r>
      <w:r w:rsidRPr="0059207E">
        <w:rPr>
          <w:rFonts w:asciiTheme="minorEastAsia" w:eastAsiaTheme="minorEastAsia" w:hAnsiTheme="minorEastAsia" w:cs="ＭＳ Ｐ明朝"/>
          <w:color w:val="auto"/>
          <w:sz w:val="22"/>
          <w:szCs w:val="22"/>
        </w:rPr>
        <w:t xml:space="preserve"> </w:t>
      </w:r>
    </w:p>
    <w:p w:rsidR="00FD2EA0" w:rsidRDefault="00292299" w:rsidP="00FD2EA0">
      <w:pPr>
        <w:pStyle w:val="Default"/>
        <w:rPr>
          <w:rFonts w:asciiTheme="minorEastAsia" w:eastAsiaTheme="minorEastAsia" w:hAnsiTheme="minorEastAsia" w:cs="ＭＳ Ｐ明朝"/>
          <w:color w:val="auto"/>
          <w:sz w:val="22"/>
          <w:szCs w:val="22"/>
        </w:rPr>
      </w:pPr>
      <w:r>
        <w:rPr>
          <w:rFonts w:asciiTheme="minorEastAsia" w:eastAsiaTheme="minorEastAsia" w:hAnsiTheme="minorEastAsia" w:cs="ＭＳ Ｐ明朝" w:hint="eastAsia"/>
          <w:color w:val="auto"/>
          <w:sz w:val="22"/>
          <w:szCs w:val="22"/>
        </w:rPr>
        <w:t>2</w:t>
      </w:r>
      <w:r w:rsidR="00A1436E">
        <w:rPr>
          <w:rFonts w:asciiTheme="minorEastAsia" w:eastAsiaTheme="minorEastAsia" w:hAnsiTheme="minorEastAsia" w:cs="ＭＳ Ｐ明朝" w:hint="eastAsia"/>
          <w:color w:val="auto"/>
          <w:sz w:val="22"/>
          <w:szCs w:val="22"/>
        </w:rPr>
        <w:t xml:space="preserve">　　　　　　　　　　　　　　　　 </w:t>
      </w:r>
      <w:r w:rsidR="00336DE1" w:rsidRPr="0059207E">
        <w:rPr>
          <w:rFonts w:asciiTheme="minorEastAsia" w:eastAsiaTheme="minorEastAsia" w:hAnsiTheme="minorEastAsia" w:cs="ＭＳ Ｐ明朝"/>
          <w:color w:val="auto"/>
          <w:sz w:val="22"/>
          <w:szCs w:val="22"/>
        </w:rPr>
        <w:t xml:space="preserve"> </w:t>
      </w:r>
      <w:r w:rsidR="00336DE1" w:rsidRPr="0059207E">
        <w:rPr>
          <w:rFonts w:asciiTheme="minorEastAsia" w:eastAsiaTheme="minorEastAsia" w:hAnsiTheme="minorEastAsia" w:cs="ＭＳ Ｐ明朝" w:hint="eastAsia"/>
          <w:color w:val="auto"/>
          <w:sz w:val="22"/>
          <w:szCs w:val="22"/>
        </w:rPr>
        <w:t>（略）</w:t>
      </w:r>
      <w:r w:rsidR="00336DE1" w:rsidRPr="0059207E">
        <w:rPr>
          <w:rFonts w:asciiTheme="minorEastAsia" w:eastAsiaTheme="minorEastAsia" w:hAnsiTheme="minorEastAsia" w:cs="ＭＳ Ｐ明朝"/>
          <w:color w:val="auto"/>
          <w:sz w:val="22"/>
          <w:szCs w:val="22"/>
        </w:rPr>
        <w:t xml:space="preserve"> </w:t>
      </w:r>
    </w:p>
    <w:p w:rsidR="00A1436E" w:rsidRPr="0059207E" w:rsidRDefault="00A1436E" w:rsidP="00A1436E">
      <w:pPr>
        <w:pStyle w:val="Default"/>
        <w:jc w:val="center"/>
        <w:rPr>
          <w:rFonts w:asciiTheme="minorEastAsia" w:eastAsiaTheme="minorEastAsia" w:hAnsiTheme="minorEastAsia" w:cs="ＭＳ Ｐ明朝"/>
          <w:color w:val="auto"/>
          <w:sz w:val="22"/>
          <w:szCs w:val="22"/>
        </w:rPr>
      </w:pPr>
    </w:p>
    <w:p w:rsidR="00FD2EA0" w:rsidRPr="0059207E" w:rsidRDefault="00FD2EA0">
      <w:pPr>
        <w:widowControl/>
        <w:jc w:val="left"/>
        <w:rPr>
          <w:rFonts w:asciiTheme="minorEastAsia" w:hAnsiTheme="minorEastAsia"/>
          <w:kern w:val="0"/>
          <w:sz w:val="22"/>
        </w:rPr>
      </w:pPr>
    </w:p>
    <w:sectPr w:rsidR="00FD2EA0" w:rsidRPr="0059207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CB" w:rsidRDefault="00387ACB" w:rsidP="00EC055B">
      <w:r>
        <w:separator/>
      </w:r>
    </w:p>
  </w:endnote>
  <w:endnote w:type="continuationSeparator" w:id="0">
    <w:p w:rsidR="00387ACB" w:rsidRDefault="00387ACB" w:rsidP="00EC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033413"/>
      <w:docPartObj>
        <w:docPartGallery w:val="Page Numbers (Bottom of Page)"/>
        <w:docPartUnique/>
      </w:docPartObj>
    </w:sdtPr>
    <w:sdtEndPr>
      <w:rPr>
        <w:sz w:val="24"/>
        <w:szCs w:val="24"/>
      </w:rPr>
    </w:sdtEndPr>
    <w:sdtContent>
      <w:p w:rsidR="00387ACB" w:rsidRPr="00EC055B" w:rsidRDefault="00387ACB">
        <w:pPr>
          <w:pStyle w:val="a5"/>
          <w:jc w:val="center"/>
          <w:rPr>
            <w:sz w:val="24"/>
            <w:szCs w:val="24"/>
          </w:rPr>
        </w:pPr>
        <w:r w:rsidRPr="00EC055B">
          <w:rPr>
            <w:sz w:val="24"/>
            <w:szCs w:val="24"/>
          </w:rPr>
          <w:fldChar w:fldCharType="begin"/>
        </w:r>
        <w:r w:rsidRPr="00EC055B">
          <w:rPr>
            <w:sz w:val="24"/>
            <w:szCs w:val="24"/>
          </w:rPr>
          <w:instrText>PAGE   \* MERGEFORMAT</w:instrText>
        </w:r>
        <w:r w:rsidRPr="00EC055B">
          <w:rPr>
            <w:sz w:val="24"/>
            <w:szCs w:val="24"/>
          </w:rPr>
          <w:fldChar w:fldCharType="separate"/>
        </w:r>
        <w:r w:rsidR="00F964DB" w:rsidRPr="00F964DB">
          <w:rPr>
            <w:noProof/>
            <w:sz w:val="24"/>
            <w:szCs w:val="24"/>
            <w:lang w:val="ja-JP"/>
          </w:rPr>
          <w:t>7</w:t>
        </w:r>
        <w:r w:rsidRPr="00EC055B">
          <w:rPr>
            <w:sz w:val="24"/>
            <w:szCs w:val="24"/>
          </w:rPr>
          <w:fldChar w:fldCharType="end"/>
        </w:r>
      </w:p>
    </w:sdtContent>
  </w:sdt>
  <w:p w:rsidR="00387ACB" w:rsidRDefault="00387A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CB" w:rsidRDefault="00387ACB" w:rsidP="00EC055B">
      <w:r>
        <w:separator/>
      </w:r>
    </w:p>
  </w:footnote>
  <w:footnote w:type="continuationSeparator" w:id="0">
    <w:p w:rsidR="00387ACB" w:rsidRDefault="00387ACB" w:rsidP="00EC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0A4C"/>
    <w:multiLevelType w:val="hybridMultilevel"/>
    <w:tmpl w:val="2A78A976"/>
    <w:lvl w:ilvl="0" w:tplc="CDBADB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E1"/>
    <w:rsid w:val="00002CF4"/>
    <w:rsid w:val="000143A7"/>
    <w:rsid w:val="000506BF"/>
    <w:rsid w:val="000520FE"/>
    <w:rsid w:val="00063F20"/>
    <w:rsid w:val="000749E7"/>
    <w:rsid w:val="000C0907"/>
    <w:rsid w:val="000C56E4"/>
    <w:rsid w:val="000D07F6"/>
    <w:rsid w:val="000D1854"/>
    <w:rsid w:val="000E6326"/>
    <w:rsid w:val="00113F4C"/>
    <w:rsid w:val="00132BA8"/>
    <w:rsid w:val="00141DDF"/>
    <w:rsid w:val="00155B2A"/>
    <w:rsid w:val="00162DFE"/>
    <w:rsid w:val="001D60B4"/>
    <w:rsid w:val="001E4FB8"/>
    <w:rsid w:val="001E5831"/>
    <w:rsid w:val="002516B1"/>
    <w:rsid w:val="002553BF"/>
    <w:rsid w:val="00285933"/>
    <w:rsid w:val="00292299"/>
    <w:rsid w:val="002C6A6B"/>
    <w:rsid w:val="002F07FF"/>
    <w:rsid w:val="0031384A"/>
    <w:rsid w:val="003141CB"/>
    <w:rsid w:val="00325CE4"/>
    <w:rsid w:val="00336DE1"/>
    <w:rsid w:val="0037392D"/>
    <w:rsid w:val="00387ACB"/>
    <w:rsid w:val="00393D3D"/>
    <w:rsid w:val="00396E90"/>
    <w:rsid w:val="003A02D2"/>
    <w:rsid w:val="003E14BB"/>
    <w:rsid w:val="003F6CB3"/>
    <w:rsid w:val="00422714"/>
    <w:rsid w:val="00430C90"/>
    <w:rsid w:val="00437994"/>
    <w:rsid w:val="00481C4E"/>
    <w:rsid w:val="00496EAC"/>
    <w:rsid w:val="004B2A3D"/>
    <w:rsid w:val="004B4751"/>
    <w:rsid w:val="004C4450"/>
    <w:rsid w:val="004D06A8"/>
    <w:rsid w:val="004E0334"/>
    <w:rsid w:val="004F1B69"/>
    <w:rsid w:val="004F2C3F"/>
    <w:rsid w:val="00521904"/>
    <w:rsid w:val="005665EB"/>
    <w:rsid w:val="005672BC"/>
    <w:rsid w:val="0057603F"/>
    <w:rsid w:val="00580581"/>
    <w:rsid w:val="005870E4"/>
    <w:rsid w:val="0059207E"/>
    <w:rsid w:val="005963F8"/>
    <w:rsid w:val="005A58D7"/>
    <w:rsid w:val="005B4EBD"/>
    <w:rsid w:val="006276A6"/>
    <w:rsid w:val="00636D9B"/>
    <w:rsid w:val="00642CAE"/>
    <w:rsid w:val="006612A8"/>
    <w:rsid w:val="00690DBD"/>
    <w:rsid w:val="006C59A9"/>
    <w:rsid w:val="006E48E8"/>
    <w:rsid w:val="006F2015"/>
    <w:rsid w:val="006F44AD"/>
    <w:rsid w:val="006F6D40"/>
    <w:rsid w:val="0070751E"/>
    <w:rsid w:val="00725CD9"/>
    <w:rsid w:val="007737B6"/>
    <w:rsid w:val="007934A7"/>
    <w:rsid w:val="00797E5F"/>
    <w:rsid w:val="007A59C4"/>
    <w:rsid w:val="007D789F"/>
    <w:rsid w:val="007E14CD"/>
    <w:rsid w:val="00811469"/>
    <w:rsid w:val="00847AA3"/>
    <w:rsid w:val="008539B9"/>
    <w:rsid w:val="008D33A0"/>
    <w:rsid w:val="008E02D0"/>
    <w:rsid w:val="008E7C43"/>
    <w:rsid w:val="00905FDC"/>
    <w:rsid w:val="0091148C"/>
    <w:rsid w:val="00953AEB"/>
    <w:rsid w:val="0099157A"/>
    <w:rsid w:val="00997ADB"/>
    <w:rsid w:val="009B11F3"/>
    <w:rsid w:val="009B41F4"/>
    <w:rsid w:val="009D1779"/>
    <w:rsid w:val="00A10F4D"/>
    <w:rsid w:val="00A1436E"/>
    <w:rsid w:val="00A36017"/>
    <w:rsid w:val="00A501A6"/>
    <w:rsid w:val="00AA47FB"/>
    <w:rsid w:val="00AB0CF4"/>
    <w:rsid w:val="00AB22A7"/>
    <w:rsid w:val="00B034E6"/>
    <w:rsid w:val="00B4720B"/>
    <w:rsid w:val="00B60E3F"/>
    <w:rsid w:val="00B679EB"/>
    <w:rsid w:val="00B70D3A"/>
    <w:rsid w:val="00B72972"/>
    <w:rsid w:val="00B84AF1"/>
    <w:rsid w:val="00B9493A"/>
    <w:rsid w:val="00BA799B"/>
    <w:rsid w:val="00BB1B65"/>
    <w:rsid w:val="00C03571"/>
    <w:rsid w:val="00C17078"/>
    <w:rsid w:val="00C37735"/>
    <w:rsid w:val="00C724BD"/>
    <w:rsid w:val="00C762A2"/>
    <w:rsid w:val="00CA3585"/>
    <w:rsid w:val="00CB2EA8"/>
    <w:rsid w:val="00CC40CA"/>
    <w:rsid w:val="00CD031B"/>
    <w:rsid w:val="00CE1E83"/>
    <w:rsid w:val="00D154FB"/>
    <w:rsid w:val="00D423A4"/>
    <w:rsid w:val="00D44102"/>
    <w:rsid w:val="00D6027E"/>
    <w:rsid w:val="00D6269F"/>
    <w:rsid w:val="00D743AA"/>
    <w:rsid w:val="00DB6B15"/>
    <w:rsid w:val="00DB71C1"/>
    <w:rsid w:val="00DC74E0"/>
    <w:rsid w:val="00DE01F4"/>
    <w:rsid w:val="00DE01FD"/>
    <w:rsid w:val="00DF7876"/>
    <w:rsid w:val="00E0158D"/>
    <w:rsid w:val="00E277F0"/>
    <w:rsid w:val="00E44FAA"/>
    <w:rsid w:val="00E71D34"/>
    <w:rsid w:val="00E75F63"/>
    <w:rsid w:val="00EC055B"/>
    <w:rsid w:val="00EC2A8A"/>
    <w:rsid w:val="00ED4609"/>
    <w:rsid w:val="00EE38E0"/>
    <w:rsid w:val="00EE77B3"/>
    <w:rsid w:val="00F05541"/>
    <w:rsid w:val="00F07083"/>
    <w:rsid w:val="00F153C4"/>
    <w:rsid w:val="00F32809"/>
    <w:rsid w:val="00F3497C"/>
    <w:rsid w:val="00F77B15"/>
    <w:rsid w:val="00F818D6"/>
    <w:rsid w:val="00F964DB"/>
    <w:rsid w:val="00FB22D5"/>
    <w:rsid w:val="00FD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8A1719A"/>
  <w15:docId w15:val="{C74D2847-9B03-4278-9D14-1616DC7D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DE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055B"/>
    <w:pPr>
      <w:tabs>
        <w:tab w:val="center" w:pos="4252"/>
        <w:tab w:val="right" w:pos="8504"/>
      </w:tabs>
      <w:snapToGrid w:val="0"/>
    </w:pPr>
  </w:style>
  <w:style w:type="character" w:customStyle="1" w:styleId="a4">
    <w:name w:val="ヘッダー (文字)"/>
    <w:basedOn w:val="a0"/>
    <w:link w:val="a3"/>
    <w:uiPriority w:val="99"/>
    <w:rsid w:val="00EC055B"/>
  </w:style>
  <w:style w:type="paragraph" w:styleId="a5">
    <w:name w:val="footer"/>
    <w:basedOn w:val="a"/>
    <w:link w:val="a6"/>
    <w:uiPriority w:val="99"/>
    <w:unhideWhenUsed/>
    <w:rsid w:val="00EC055B"/>
    <w:pPr>
      <w:tabs>
        <w:tab w:val="center" w:pos="4252"/>
        <w:tab w:val="right" w:pos="8504"/>
      </w:tabs>
      <w:snapToGrid w:val="0"/>
    </w:pPr>
  </w:style>
  <w:style w:type="character" w:customStyle="1" w:styleId="a6">
    <w:name w:val="フッター (文字)"/>
    <w:basedOn w:val="a0"/>
    <w:link w:val="a5"/>
    <w:uiPriority w:val="99"/>
    <w:rsid w:val="00EC055B"/>
  </w:style>
  <w:style w:type="table" w:styleId="a7">
    <w:name w:val="Table Grid"/>
    <w:basedOn w:val="a1"/>
    <w:uiPriority w:val="59"/>
    <w:rsid w:val="000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62DFE"/>
    <w:pPr>
      <w:jc w:val="center"/>
    </w:pPr>
    <w:rPr>
      <w:rFonts w:asciiTheme="minorEastAsia" w:hAnsiTheme="minorEastAsia"/>
      <w:sz w:val="24"/>
      <w:szCs w:val="24"/>
    </w:rPr>
  </w:style>
  <w:style w:type="character" w:customStyle="1" w:styleId="a9">
    <w:name w:val="記 (文字)"/>
    <w:basedOn w:val="a0"/>
    <w:link w:val="a8"/>
    <w:uiPriority w:val="99"/>
    <w:rsid w:val="00162DFE"/>
    <w:rPr>
      <w:rFonts w:asciiTheme="minorEastAsia" w:hAnsiTheme="minorEastAsia"/>
      <w:sz w:val="24"/>
      <w:szCs w:val="24"/>
    </w:rPr>
  </w:style>
  <w:style w:type="paragraph" w:styleId="aa">
    <w:name w:val="Closing"/>
    <w:basedOn w:val="a"/>
    <w:link w:val="ab"/>
    <w:uiPriority w:val="99"/>
    <w:unhideWhenUsed/>
    <w:rsid w:val="00162DFE"/>
    <w:pPr>
      <w:jc w:val="right"/>
    </w:pPr>
    <w:rPr>
      <w:rFonts w:asciiTheme="minorEastAsia" w:hAnsiTheme="minorEastAsia"/>
      <w:sz w:val="24"/>
      <w:szCs w:val="24"/>
    </w:rPr>
  </w:style>
  <w:style w:type="character" w:customStyle="1" w:styleId="ab">
    <w:name w:val="結語 (文字)"/>
    <w:basedOn w:val="a0"/>
    <w:link w:val="aa"/>
    <w:uiPriority w:val="99"/>
    <w:rsid w:val="00162DFE"/>
    <w:rPr>
      <w:rFonts w:asciiTheme="minorEastAsia" w:hAnsiTheme="minorEastAsia"/>
      <w:sz w:val="24"/>
      <w:szCs w:val="24"/>
    </w:rPr>
  </w:style>
  <w:style w:type="paragraph" w:styleId="ac">
    <w:name w:val="List Paragraph"/>
    <w:basedOn w:val="a"/>
    <w:uiPriority w:val="34"/>
    <w:qFormat/>
    <w:rsid w:val="0059207E"/>
    <w:pPr>
      <w:ind w:leftChars="400" w:left="840"/>
    </w:pPr>
  </w:style>
  <w:style w:type="paragraph" w:styleId="ad">
    <w:name w:val="Date"/>
    <w:basedOn w:val="a"/>
    <w:next w:val="a"/>
    <w:link w:val="ae"/>
    <w:uiPriority w:val="99"/>
    <w:semiHidden/>
    <w:unhideWhenUsed/>
    <w:rsid w:val="00CB2EA8"/>
  </w:style>
  <w:style w:type="character" w:customStyle="1" w:styleId="ae">
    <w:name w:val="日付 (文字)"/>
    <w:basedOn w:val="a0"/>
    <w:link w:val="ad"/>
    <w:uiPriority w:val="99"/>
    <w:semiHidden/>
    <w:rsid w:val="00CB2EA8"/>
  </w:style>
  <w:style w:type="paragraph" w:styleId="af">
    <w:name w:val="Balloon Text"/>
    <w:basedOn w:val="a"/>
    <w:link w:val="af0"/>
    <w:uiPriority w:val="99"/>
    <w:semiHidden/>
    <w:unhideWhenUsed/>
    <w:rsid w:val="00F77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7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751C-C48B-47EB-88D1-B797C2BA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842</Words>
  <Characters>4805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晟志</cp:lastModifiedBy>
  <cp:revision>9</cp:revision>
  <cp:lastPrinted>2024-02-20T03:49:00Z</cp:lastPrinted>
  <dcterms:created xsi:type="dcterms:W3CDTF">2024-01-11T06:09:00Z</dcterms:created>
  <dcterms:modified xsi:type="dcterms:W3CDTF">2024-02-27T11:03:00Z</dcterms:modified>
</cp:coreProperties>
</file>